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CBC" w:rsidRDefault="00A477C4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</w:p>
    <w:p w:rsidR="00404CBC" w:rsidRDefault="00404CBC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</w:p>
    <w:p w:rsidR="00404CBC" w:rsidRDefault="00A477C4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404CBC" w:rsidRDefault="00404CBC">
      <w:pPr>
        <w:widowControl w:val="0"/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</w:rPr>
      </w:pPr>
    </w:p>
    <w:p w:rsidR="00404CBC" w:rsidRDefault="00A477C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«___»__________20__ г.</w:t>
      </w:r>
    </w:p>
    <w:p w:rsidR="00404CBC" w:rsidRDefault="00404CBC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eastAsia="Times New Roman" w:hAnsi="Times New Roman" w:cs="Times New Roman"/>
        </w:rPr>
      </w:pPr>
    </w:p>
    <w:p w:rsidR="00404CBC" w:rsidRDefault="00A477C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>, в лице_</w:t>
      </w:r>
      <w:r>
        <w:rPr>
          <w:rFonts w:ascii="Times New Roman" w:eastAsia="Times New Roman" w:hAnsi="Times New Roman" w:cs="Times New Roman"/>
        </w:rPr>
        <w:t xml:space="preserve">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</w:p>
    <w:p w:rsidR="00404CBC" w:rsidRDefault="00A477C4" w:rsidP="00A477C4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404CBC" w:rsidRDefault="00A477C4" w:rsidP="00A477C4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</w:t>
      </w:r>
      <w:r>
        <w:rPr>
          <w:rFonts w:ascii="Times New Roman" w:hAnsi="Times New Roman" w:cs="Times New Roman"/>
        </w:rPr>
        <w:t>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/>
        </w:rPr>
        <w:t>выключатели до 1кВ</w:t>
      </w:r>
      <w:r>
        <w:rPr>
          <w:rFonts w:ascii="Times New Roman" w:hAnsi="Times New Roman" w:cs="Times New Roman"/>
        </w:rPr>
        <w:t xml:space="preserve"> 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</w:t>
      </w:r>
      <w:r>
        <w:rPr>
          <w:rFonts w:ascii="Times New Roman" w:hAnsi="Times New Roman" w:cs="Times New Roman"/>
        </w:rPr>
        <w:t>а.</w:t>
      </w:r>
    </w:p>
    <w:p w:rsidR="00404CBC" w:rsidRDefault="00A477C4" w:rsidP="00A477C4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404CBC" w:rsidRDefault="00A477C4" w:rsidP="00A477C4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</w:t>
      </w:r>
      <w:r>
        <w:rPr>
          <w:sz w:val="22"/>
          <w:szCs w:val="22"/>
        </w:rPr>
        <w:t>шено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</w:t>
      </w:r>
      <w:r>
        <w:rPr>
          <w:sz w:val="22"/>
          <w:szCs w:val="22"/>
        </w:rPr>
        <w:t>ние к настоящему Договору.</w:t>
      </w:r>
    </w:p>
    <w:p w:rsidR="00404CBC" w:rsidRDefault="00A477C4" w:rsidP="00A477C4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404CBC" w:rsidRDefault="00A477C4" w:rsidP="00A477C4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 _ копеек. Кроме того, НДС 20% составляет: _ ( ) рублей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 _ копеек. </w:t>
      </w:r>
      <w:r>
        <w:rPr>
          <w:sz w:val="22"/>
          <w:szCs w:val="22"/>
        </w:rPr>
        <w:t xml:space="preserve">Цена Договора указана в Спецификации (приложение 1 к Договору). </w:t>
      </w:r>
    </w:p>
    <w:p w:rsidR="00404CBC" w:rsidRDefault="00A477C4">
      <w:pPr>
        <w:pStyle w:val="27"/>
        <w:widowControl w:val="0"/>
        <w:suppressLineNumbers/>
        <w:tabs>
          <w:tab w:val="left" w:pos="142"/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Цена является твердой, окончательной и не подлежит изменению в течение срока его действия. </w:t>
      </w:r>
    </w:p>
    <w:p w:rsidR="00404CBC" w:rsidRDefault="00A477C4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</w:t>
      </w:r>
      <w:r>
        <w:rPr>
          <w:sz w:val="22"/>
          <w:szCs w:val="22"/>
        </w:rPr>
        <w:t>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404CBC" w:rsidRDefault="00A477C4" w:rsidP="00A477C4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</w:t>
      </w:r>
      <w:r>
        <w:rPr>
          <w:sz w:val="22"/>
          <w:szCs w:val="22"/>
        </w:rPr>
        <w:t>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</w:t>
      </w:r>
      <w:r>
        <w:rPr>
          <w:sz w:val="22"/>
          <w:szCs w:val="22"/>
        </w:rPr>
        <w:t>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</w:t>
      </w:r>
      <w:r>
        <w:rPr>
          <w:sz w:val="22"/>
          <w:szCs w:val="22"/>
        </w:rPr>
        <w:t>ской Федерации порядком, а также иные возможные затраты.</w:t>
      </w:r>
    </w:p>
    <w:p w:rsidR="00404CBC" w:rsidRDefault="00A477C4" w:rsidP="00A477C4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</w:t>
      </w:r>
      <w:r>
        <w:rPr>
          <w:sz w:val="22"/>
          <w:szCs w:val="22"/>
        </w:rPr>
        <w:t>Договора возможно только по дополнительному письменному соглашению сторон с оформлением новой Спецификации.</w:t>
      </w:r>
    </w:p>
    <w:p w:rsidR="00404CBC" w:rsidRDefault="00A477C4" w:rsidP="00A477C4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(для СМП – в срок не более 7 (семи) рабочих дней) </w:t>
      </w:r>
      <w:r>
        <w:rPr>
          <w:sz w:val="22"/>
          <w:szCs w:val="22"/>
          <w:highlight w:val="white"/>
        </w:rPr>
        <w:t xml:space="preserve">со дня получения Покупателем Продукции в полном объеме, указанном в товарной накладной (товарно-транспортной накладной), либо универсальном передаточном документе (УПД). </w:t>
      </w:r>
    </w:p>
    <w:p w:rsidR="00404CBC" w:rsidRDefault="00A477C4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404CBC" w:rsidRDefault="00A477C4" w:rsidP="00A477C4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 опла</w:t>
      </w:r>
      <w:r>
        <w:rPr>
          <w:sz w:val="22"/>
          <w:szCs w:val="22"/>
        </w:rPr>
        <w:t>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404CBC" w:rsidRDefault="00A477C4" w:rsidP="00A477C4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выставить Покупателю счет-фактур</w:t>
      </w:r>
      <w:r>
        <w:rPr>
          <w:sz w:val="22"/>
          <w:szCs w:val="22"/>
        </w:rPr>
        <w:t xml:space="preserve">у или УПД, в соответствии с требованиями п. 5, 6 ст. 169 НК РФ и Правил, утвержденных Постановлением Правительства РФ № 1137 от 26.12.2011 </w:t>
      </w:r>
      <w:r>
        <w:rPr>
          <w:sz w:val="22"/>
          <w:szCs w:val="22"/>
        </w:rPr>
        <w:lastRenderedPageBreak/>
        <w:t>не позднее 5 (пяти) календарных дней с даты поставки Продукции, в том числе отдельной партии. В случае, если Поставщи</w:t>
      </w:r>
      <w:r>
        <w:rPr>
          <w:sz w:val="22"/>
          <w:szCs w:val="22"/>
        </w:rPr>
        <w:t xml:space="preserve">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</w:t>
      </w:r>
      <w:r>
        <w:rPr>
          <w:sz w:val="22"/>
          <w:szCs w:val="22"/>
        </w:rPr>
        <w:t xml:space="preserve">Покупателем к вычету или возмещению из бюджета, при условии надлежащего оформления и предоставления счета-фактуры или УПД. </w:t>
      </w:r>
    </w:p>
    <w:p w:rsidR="00404CBC" w:rsidRDefault="00A477C4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</w:t>
      </w:r>
      <w:r>
        <w:rPr>
          <w:sz w:val="22"/>
          <w:szCs w:val="22"/>
        </w:rPr>
        <w:t>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</w:t>
      </w:r>
      <w:r>
        <w:rPr>
          <w:sz w:val="22"/>
          <w:szCs w:val="22"/>
        </w:rPr>
        <w:t>м налога.</w:t>
      </w:r>
    </w:p>
    <w:p w:rsidR="00404CBC" w:rsidRDefault="00A477C4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404CBC" w:rsidRDefault="00A477C4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РФ и Правил, утвержденных Постановлением </w:t>
      </w:r>
      <w:r>
        <w:rPr>
          <w:sz w:val="22"/>
          <w:szCs w:val="22"/>
        </w:rPr>
        <w:t>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</w:t>
      </w:r>
      <w:r>
        <w:rPr>
          <w:sz w:val="22"/>
          <w:szCs w:val="22"/>
        </w:rPr>
        <w:t xml:space="preserve">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</w:t>
      </w:r>
      <w:r>
        <w:rPr>
          <w:sz w:val="22"/>
          <w:szCs w:val="22"/>
        </w:rPr>
        <w:t>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</w:t>
      </w:r>
      <w:r>
        <w:rPr>
          <w:sz w:val="22"/>
          <w:szCs w:val="22"/>
        </w:rPr>
        <w:t>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</w:t>
      </w:r>
      <w:r>
        <w:rPr>
          <w:sz w:val="22"/>
          <w:szCs w:val="22"/>
        </w:rPr>
        <w:t>е сумм налога».</w:t>
      </w:r>
    </w:p>
    <w:p w:rsidR="00404CBC" w:rsidRDefault="00A477C4" w:rsidP="00A477C4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</w:t>
      </w:r>
      <w:r>
        <w:rPr>
          <w:sz w:val="22"/>
          <w:szCs w:val="22"/>
        </w:rPr>
        <w:t>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404CBC" w:rsidRDefault="00A477C4" w:rsidP="00A477C4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</w:t>
      </w:r>
      <w:r>
        <w:rPr>
          <w:sz w:val="22"/>
          <w:szCs w:val="22"/>
        </w:rPr>
        <w:t>ее 10 (десяти) рабочих дней после выполнения обязательств Покупателя по оплате.</w:t>
      </w:r>
    </w:p>
    <w:p w:rsidR="00404CBC" w:rsidRDefault="00A477C4" w:rsidP="00A477C4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</w:t>
      </w:r>
      <w:r>
        <w:rPr>
          <w:sz w:val="22"/>
          <w:szCs w:val="22"/>
        </w:rPr>
        <w:t>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404CBC" w:rsidRDefault="00A477C4" w:rsidP="00A477C4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</w:t>
      </w:r>
      <w:r>
        <w:rPr>
          <w:sz w:val="22"/>
          <w:szCs w:val="22"/>
        </w:rPr>
        <w:t>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</w:t>
      </w:r>
      <w:r>
        <w:rPr>
          <w:sz w:val="22"/>
          <w:szCs w:val="22"/>
        </w:rPr>
        <w:t>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404CBC" w:rsidRDefault="00A477C4" w:rsidP="00A477C4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  <w:b/>
        </w:rPr>
        <w:t xml:space="preserve">  Сроки и порядок поставки</w:t>
      </w:r>
    </w:p>
    <w:p w:rsidR="00404CBC" w:rsidRDefault="00A477C4" w:rsidP="00A477C4">
      <w:pPr>
        <w:widowControl w:val="0"/>
        <w:numPr>
          <w:ilvl w:val="1"/>
          <w:numId w:val="4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Срок поставки: с 10.01.2025 г. в течение 30 (тридцати) календарных дней.</w:t>
      </w:r>
    </w:p>
    <w:p w:rsidR="00404CBC" w:rsidRDefault="00A477C4" w:rsidP="00A477C4">
      <w:pPr>
        <w:widowControl w:val="0"/>
        <w:numPr>
          <w:ilvl w:val="0"/>
          <w:numId w:val="9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Допускается поставка Продукции отдельными партиями с предоставлением документов, предусмотренных п. 4.7. настоящего Договора и последующей оплатой Продукци</w:t>
      </w:r>
      <w:r>
        <w:rPr>
          <w:rFonts w:ascii="Times New Roman" w:eastAsia="Times New Roman" w:hAnsi="Times New Roman" w:cs="Times New Roman"/>
          <w:highlight w:val="white"/>
        </w:rPr>
        <w:t>и, оговоренной разделом № 2 «Цена и порядок расчетов» по товарной накладной либо УПД.</w:t>
      </w:r>
    </w:p>
    <w:p w:rsidR="00404CBC" w:rsidRDefault="00A477C4" w:rsidP="00A477C4">
      <w:pPr>
        <w:widowControl w:val="0"/>
        <w:numPr>
          <w:ilvl w:val="1"/>
          <w:numId w:val="4"/>
        </w:numPr>
        <w:suppressLineNumbers/>
        <w:tabs>
          <w:tab w:val="num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404CBC" w:rsidRDefault="00A477C4" w:rsidP="00A477C4">
      <w:pPr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 xml:space="preserve">поставка осуществляется </w:t>
      </w:r>
      <w:r>
        <w:rPr>
          <w:rFonts w:ascii="Times New Roman" w:eastAsia="Times New Roman" w:hAnsi="Times New Roman" w:cs="Times New Roman"/>
        </w:rPr>
        <w:t>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404CBC" w:rsidRDefault="00A477C4" w:rsidP="00A477C4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404CBC" w:rsidRDefault="00A477C4" w:rsidP="00A477C4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</w:t>
      </w:r>
      <w:r>
        <w:rPr>
          <w:sz w:val="22"/>
          <w:szCs w:val="22"/>
        </w:rPr>
        <w:t>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404CBC" w:rsidRDefault="00A477C4" w:rsidP="00A477C4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</w:t>
      </w:r>
      <w:r>
        <w:rPr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404CBC" w:rsidRDefault="00A477C4">
      <w:pPr>
        <w:pStyle w:val="af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</w:t>
      </w:r>
      <w:r>
        <w:rPr>
          <w:sz w:val="22"/>
          <w:szCs w:val="22"/>
        </w:rPr>
        <w:t>емки-передачи (отгрузки) Продукции является товарная накладная (товарно-транспортная накладная) или УПД.</w:t>
      </w:r>
    </w:p>
    <w:p w:rsidR="00404CBC" w:rsidRDefault="00A477C4" w:rsidP="00A477C4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</w:t>
      </w:r>
      <w:r>
        <w:rPr>
          <w:sz w:val="22"/>
          <w:szCs w:val="22"/>
        </w:rPr>
        <w:t xml:space="preserve">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404CBC" w:rsidRDefault="00A477C4" w:rsidP="00A477C4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</w:t>
      </w:r>
      <w:r>
        <w:rPr>
          <w:sz w:val="22"/>
          <w:szCs w:val="22"/>
        </w:rPr>
        <w:t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sz w:val="22"/>
          <w:szCs w:val="22"/>
        </w:rPr>
        <w:t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404CBC" w:rsidRDefault="00A477C4" w:rsidP="00A477C4">
      <w:pPr>
        <w:widowControl w:val="0"/>
        <w:numPr>
          <w:ilvl w:val="0"/>
          <w:numId w:val="4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404CBC" w:rsidRDefault="00A477C4" w:rsidP="00A477C4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</w:t>
      </w:r>
      <w:r>
        <w:rPr>
          <w:rFonts w:ascii="Times New Roman" w:hAnsi="Times New Roman" w:cs="Times New Roman"/>
        </w:rPr>
        <w:t>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Договору, изготовлена в год поставки или предшествующий ему (в</w:t>
      </w:r>
      <w:r>
        <w:rPr>
          <w:rFonts w:ascii="Times New Roman" w:hAnsi="Times New Roman" w:cs="Times New Roman"/>
        </w:rPr>
        <w:t xml:space="preserve"> зависимости от типа Продукции), ранее не использована и не подвержена ремонту или восстановлению.</w:t>
      </w:r>
    </w:p>
    <w:p w:rsidR="00404CBC" w:rsidRDefault="00A477C4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соответствовать требованиям:</w:t>
      </w:r>
    </w:p>
    <w:p w:rsidR="00404CBC" w:rsidRDefault="00A477C4" w:rsidP="00A477C4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Действующих на территории Российской Федерации нормативно-технических документов;</w:t>
      </w:r>
    </w:p>
    <w:p w:rsidR="00404CBC" w:rsidRDefault="00A477C4" w:rsidP="00A477C4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Положения ПАО «Россети» О единой технической политике в электросетевом комплексе;</w:t>
      </w:r>
    </w:p>
    <w:p w:rsidR="00404CBC" w:rsidRDefault="00A477C4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</w:t>
      </w:r>
      <w:r>
        <w:rPr>
          <w:rFonts w:ascii="Times New Roman" w:hAnsi="Times New Roman" w:cs="Times New Roman"/>
        </w:rPr>
        <w:t xml:space="preserve">дке и </w:t>
      </w:r>
      <w:r>
        <w:rPr>
          <w:rFonts w:ascii="Times New Roman" w:hAnsi="Times New Roman" w:cs="Times New Roman"/>
        </w:rPr>
        <w:t>эксплуатации.</w:t>
      </w:r>
    </w:p>
    <w:p w:rsidR="00404CBC" w:rsidRDefault="00A477C4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</w:t>
      </w:r>
      <w:r>
        <w:rPr>
          <w:rFonts w:ascii="Times New Roman" w:eastAsia="Times New Roman" w:hAnsi="Times New Roman"/>
        </w:rPr>
        <w:t xml:space="preserve">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</w:t>
      </w:r>
    </w:p>
    <w:p w:rsidR="00404CBC" w:rsidRDefault="00A477C4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снабжаться идентифицирующей и информационной маркировкой, обеспечивающей потр</w:t>
      </w:r>
      <w:r>
        <w:rPr>
          <w:rFonts w:ascii="Times New Roman" w:hAnsi="Times New Roman" w:cs="Times New Roman"/>
        </w:rPr>
        <w:t>ебителя п</w:t>
      </w:r>
      <w:r>
        <w:rPr>
          <w:rFonts w:ascii="Times New Roman" w:hAnsi="Times New Roman" w:cs="Times New Roman"/>
        </w:rPr>
        <w:t>олной информацией о Продукции и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404CBC" w:rsidRDefault="00A477C4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Маркировка должна располагаться на Продукции или на ее упаковке, состоять из общеп</w:t>
      </w:r>
      <w:r>
        <w:rPr>
          <w:rFonts w:ascii="Times New Roman" w:hAnsi="Times New Roman" w:cs="Times New Roman"/>
          <w:iCs/>
        </w:rPr>
        <w:t>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404CBC" w:rsidRDefault="00A477C4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</w:t>
      </w:r>
      <w:r>
        <w:rPr>
          <w:rFonts w:ascii="Times New Roman" w:hAnsi="Times New Roman" w:cs="Times New Roman"/>
        </w:rPr>
        <w:t>месте с поставляемой Продукцией.</w:t>
      </w:r>
    </w:p>
    <w:p w:rsidR="00404CBC" w:rsidRDefault="00A477C4" w:rsidP="00A477C4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(пяти) лет. Время начала исчисления гарантийного срока – с момента ввода оборудования и материалов в эксплуатацию.</w:t>
      </w:r>
    </w:p>
    <w:p w:rsidR="00404CBC" w:rsidRDefault="00A477C4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должен за свой счет </w:t>
      </w:r>
      <w:r>
        <w:rPr>
          <w:rFonts w:ascii="Times New Roman" w:hAnsi="Times New Roman" w:cs="Times New Roman"/>
        </w:rPr>
        <w:t>и сроки, согласованные с Покупателем, устранять любые дефекты в поставляемом оборудовании, материалах, выявленные в течение гарантийного срока.</w:t>
      </w:r>
    </w:p>
    <w:p w:rsidR="00404CBC" w:rsidRDefault="00A477C4" w:rsidP="00A477C4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</w:t>
      </w:r>
      <w:r>
        <w:rPr>
          <w:rFonts w:ascii="Times New Roman" w:hAnsi="Times New Roman" w:cs="Times New Roman"/>
        </w:rPr>
        <w:t>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</w:t>
      </w:r>
      <w:r>
        <w:rPr>
          <w:rFonts w:ascii="Times New Roman" w:hAnsi="Times New Roman" w:cs="Times New Roman"/>
        </w:rPr>
        <w:t>ез расходов со стороны Покупателя.</w:t>
      </w:r>
    </w:p>
    <w:p w:rsidR="00404CBC" w:rsidRDefault="00A477C4" w:rsidP="00A477C4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</w:t>
      </w:r>
      <w:r>
        <w:rPr>
          <w:rFonts w:ascii="Times New Roman" w:hAnsi="Times New Roman" w:cs="Times New Roman"/>
        </w:rPr>
        <w:lastRenderedPageBreak/>
        <w:t>применить санкции, указанные в п. 6.2. настоящ</w:t>
      </w:r>
      <w:r>
        <w:rPr>
          <w:rFonts w:ascii="Times New Roman" w:hAnsi="Times New Roman" w:cs="Times New Roman"/>
        </w:rPr>
        <w:t>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404CBC" w:rsidRDefault="00A477C4" w:rsidP="00A477C4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существенного нарушения требований к качеству Продукции (обна</w:t>
      </w:r>
      <w:r>
        <w:rPr>
          <w:rFonts w:ascii="Times New Roman" w:hAnsi="Times New Roman" w:cs="Times New Roman"/>
        </w:rPr>
        <w:t>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</w:t>
      </w:r>
      <w:r>
        <w:rPr>
          <w:rFonts w:ascii="Times New Roman" w:hAnsi="Times New Roman" w:cs="Times New Roman"/>
        </w:rPr>
        <w:t xml:space="preserve">у выбору: </w:t>
      </w:r>
    </w:p>
    <w:p w:rsidR="00404CBC" w:rsidRDefault="00A477C4" w:rsidP="00A477C4">
      <w:pPr>
        <w:pStyle w:val="afd"/>
        <w:numPr>
          <w:ilvl w:val="0"/>
          <w:numId w:val="12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404CBC" w:rsidRDefault="00A477C4" w:rsidP="00A477C4">
      <w:pPr>
        <w:pStyle w:val="afd"/>
        <w:numPr>
          <w:ilvl w:val="0"/>
          <w:numId w:val="12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404CBC" w:rsidRDefault="00A477C4" w:rsidP="00A477C4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404CBC" w:rsidRDefault="00A477C4">
      <w:pPr>
        <w:tabs>
          <w:tab w:val="left" w:pos="283"/>
        </w:tabs>
        <w:spacing w:after="0" w:line="17" w:lineRule="atLeast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Приемка продукции по качеству производится в соответствии с законодательством Российской Федерации (ст. 513 ГК РФ),</w:t>
      </w:r>
      <w:r>
        <w:rPr>
          <w:rFonts w:ascii="Times New Roman" w:eastAsia="Times New Roman" w:hAnsi="Times New Roman"/>
        </w:rPr>
        <w:t xml:space="preserve"> СО_5.022_ и условиями Договора.</w:t>
      </w:r>
    </w:p>
    <w:p w:rsidR="00404CBC" w:rsidRDefault="00A477C4">
      <w:pPr>
        <w:tabs>
          <w:tab w:val="left" w:pos="283"/>
        </w:tabs>
        <w:spacing w:after="0" w:line="17" w:lineRule="atLeast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404CBC" w:rsidRDefault="00A477C4">
      <w:pPr>
        <w:tabs>
          <w:tab w:val="left" w:pos="283"/>
        </w:tabs>
        <w:spacing w:after="0" w:line="17" w:lineRule="atLeast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При приемке продукции осуществляется:</w:t>
      </w:r>
    </w:p>
    <w:p w:rsidR="00404CBC" w:rsidRDefault="00A477C4" w:rsidP="00A477C4">
      <w:pPr>
        <w:numPr>
          <w:ilvl w:val="0"/>
          <w:numId w:val="11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внешний осмотр тары и упаковки:</w:t>
      </w:r>
    </w:p>
    <w:p w:rsidR="00404CBC" w:rsidRDefault="00A477C4" w:rsidP="00A477C4">
      <w:pPr>
        <w:numPr>
          <w:ilvl w:val="0"/>
          <w:numId w:val="11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</w:t>
      </w:r>
      <w:r>
        <w:rPr>
          <w:rFonts w:ascii="Times New Roman" w:eastAsia="Times New Roman" w:hAnsi="Times New Roman"/>
        </w:rPr>
        <w:t>ерку соответствия количества отгруженных и поступивших поставочных мест;</w:t>
      </w:r>
    </w:p>
    <w:p w:rsidR="00404CBC" w:rsidRDefault="00A477C4" w:rsidP="00A477C4">
      <w:pPr>
        <w:numPr>
          <w:ilvl w:val="0"/>
          <w:numId w:val="11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404CBC" w:rsidRDefault="00A477C4" w:rsidP="00A477C4">
      <w:pPr>
        <w:numPr>
          <w:ilvl w:val="0"/>
          <w:numId w:val="11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404CBC" w:rsidRDefault="00A477C4" w:rsidP="00A477C4">
      <w:pPr>
        <w:numPr>
          <w:ilvl w:val="0"/>
          <w:numId w:val="11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проверка наличия и содержания сопроводительной документации поставщиков, удостоверяющей каче</w:t>
      </w:r>
      <w:r>
        <w:rPr>
          <w:rFonts w:ascii="Times New Roman" w:eastAsia="Times New Roman" w:hAnsi="Times New Roman"/>
        </w:rPr>
        <w:t>ство и комплектность поставленной ими продукции;</w:t>
      </w:r>
    </w:p>
    <w:p w:rsidR="00404CBC" w:rsidRDefault="00A477C4" w:rsidP="00A477C4">
      <w:pPr>
        <w:numPr>
          <w:ilvl w:val="0"/>
          <w:numId w:val="11"/>
        </w:numPr>
        <w:tabs>
          <w:tab w:val="left" w:pos="283"/>
        </w:tabs>
        <w:spacing w:after="0" w:line="17" w:lineRule="atLeast"/>
        <w:ind w:left="0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404CBC" w:rsidRDefault="00A477C4">
      <w:pPr>
        <w:pStyle w:val="afd"/>
        <w:tabs>
          <w:tab w:val="left" w:pos="283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В случае выявления дефектов, участник обязан за свой счет заменить поста</w:t>
      </w:r>
      <w:r>
        <w:rPr>
          <w:rFonts w:ascii="Times New Roman" w:hAnsi="Times New Roman"/>
        </w:rPr>
        <w:t>вленную продукцию.</w:t>
      </w:r>
    </w:p>
    <w:p w:rsidR="00404CBC" w:rsidRDefault="00A477C4" w:rsidP="00A477C4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404CBC" w:rsidRDefault="00A477C4" w:rsidP="00A477C4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Полный комплект технической и эксплу</w:t>
      </w:r>
      <w:r>
        <w:rPr>
          <w:rFonts w:ascii="Times New Roman" w:hAnsi="Times New Roman" w:cs="Times New Roman"/>
        </w:rPr>
        <w:t>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404CBC" w:rsidRDefault="00A477C4" w:rsidP="00A477C4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Сертификаты/декларации соответствия и протоколы испытаний.</w:t>
      </w:r>
    </w:p>
    <w:p w:rsidR="00404CBC" w:rsidRDefault="00A477C4" w:rsidP="00A477C4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404CBC" w:rsidRDefault="00A477C4" w:rsidP="00A477C4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</w:t>
      </w:r>
      <w:r>
        <w:rPr>
          <w:rFonts w:ascii="Times New Roman" w:hAnsi="Times New Roman" w:cs="Times New Roman"/>
        </w:rPr>
        <w:t>Федерации.</w:t>
      </w:r>
    </w:p>
    <w:p w:rsidR="00404CBC" w:rsidRDefault="00A477C4" w:rsidP="00A477C4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404CBC" w:rsidRDefault="00A477C4" w:rsidP="00A477C4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</w:t>
      </w:r>
      <w:r>
        <w:rPr>
          <w:rFonts w:ascii="Times New Roman" w:hAnsi="Times New Roman" w:cs="Times New Roman"/>
        </w:rPr>
        <w:t>х) рабочих дней с момента заключения настоящего Договора.</w:t>
      </w:r>
    </w:p>
    <w:p w:rsidR="00404CBC" w:rsidRDefault="00A477C4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404CBC" w:rsidRDefault="00A477C4" w:rsidP="00A477C4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</w:t>
      </w:r>
      <w:r>
        <w:rPr>
          <w:sz w:val="22"/>
          <w:szCs w:val="22"/>
        </w:rPr>
        <w:t>ие.</w:t>
      </w:r>
    </w:p>
    <w:p w:rsidR="00404CBC" w:rsidRDefault="00A477C4" w:rsidP="00A477C4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</w:t>
      </w:r>
      <w:r>
        <w:rPr>
          <w:sz w:val="22"/>
          <w:szCs w:val="22"/>
        </w:rPr>
        <w:t>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</w:t>
      </w:r>
      <w:r>
        <w:rPr>
          <w:sz w:val="22"/>
          <w:szCs w:val="22"/>
        </w:rPr>
        <w:t>ара.</w:t>
      </w:r>
    </w:p>
    <w:p w:rsidR="00404CBC" w:rsidRDefault="00A477C4" w:rsidP="00A477C4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404CBC" w:rsidRDefault="00A477C4" w:rsidP="00A477C4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Многооборотная тара и упаковка, в которых поступила Продукция, подлежат возврату Поставщику </w:t>
      </w:r>
      <w:r>
        <w:rPr>
          <w:sz w:val="22"/>
          <w:szCs w:val="22"/>
        </w:rPr>
        <w:lastRenderedPageBreak/>
        <w:t>не позднее 30 (тридцати) календарных дней со дня получения п</w:t>
      </w:r>
      <w:r>
        <w:rPr>
          <w:sz w:val="22"/>
          <w:szCs w:val="22"/>
        </w:rPr>
        <w:t>родукции Покупателем.</w:t>
      </w:r>
    </w:p>
    <w:p w:rsidR="00404CBC" w:rsidRDefault="00A477C4" w:rsidP="00A477C4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404CBC" w:rsidRDefault="00A477C4" w:rsidP="00A477C4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404CBC" w:rsidRDefault="00A477C4" w:rsidP="00A477C4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</w:t>
      </w:r>
      <w:r>
        <w:rPr>
          <w:sz w:val="22"/>
          <w:szCs w:val="22"/>
        </w:rPr>
        <w:t xml:space="preserve">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404CBC" w:rsidRDefault="00A477C4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sz w:val="22"/>
          <w:szCs w:val="22"/>
        </w:rPr>
        <w:t>документов, предусмотренных пп. 4.7.1. – 4.</w:t>
      </w:r>
      <w:r>
        <w:rPr>
          <w:sz w:val="22"/>
          <w:szCs w:val="22"/>
        </w:rPr>
        <w:t>7.4.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404CBC" w:rsidRDefault="00A477C4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</w:t>
      </w:r>
      <w:r>
        <w:rPr>
          <w:sz w:val="22"/>
          <w:szCs w:val="22"/>
        </w:rPr>
        <w:t>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404CBC" w:rsidRDefault="00A477C4" w:rsidP="00A477C4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</w:t>
      </w:r>
      <w:r>
        <w:rPr>
          <w:sz w:val="22"/>
          <w:szCs w:val="22"/>
        </w:rPr>
        <w:t>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</w:t>
      </w:r>
      <w:r>
        <w:rPr>
          <w:sz w:val="22"/>
          <w:szCs w:val="22"/>
        </w:rPr>
        <w:t xml:space="preserve">росроченного платежа за каждый день просрочки. </w:t>
      </w:r>
    </w:p>
    <w:p w:rsidR="00404CBC" w:rsidRDefault="00A477C4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</w:t>
      </w:r>
      <w:r>
        <w:rPr>
          <w:sz w:val="22"/>
          <w:szCs w:val="22"/>
        </w:rPr>
        <w:t>10 % от суммы просроченного платежа.</w:t>
      </w:r>
    </w:p>
    <w:p w:rsidR="00404CBC" w:rsidRDefault="00A477C4" w:rsidP="00A477C4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</w:t>
      </w:r>
      <w:r>
        <w:rPr>
          <w:sz w:val="22"/>
          <w:szCs w:val="22"/>
        </w:rPr>
        <w:t>иков).</w:t>
      </w:r>
    </w:p>
    <w:p w:rsidR="00404CBC" w:rsidRDefault="00A477C4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404CBC" w:rsidRDefault="00A477C4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</w:t>
      </w:r>
      <w:r>
        <w:rPr>
          <w:sz w:val="22"/>
          <w:szCs w:val="22"/>
        </w:rPr>
        <w:t xml:space="preserve">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404CBC" w:rsidRDefault="00A477C4" w:rsidP="00A477C4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404CBC" w:rsidRDefault="00A477C4" w:rsidP="00A477C4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</w:t>
      </w:r>
      <w:r>
        <w:rPr>
          <w:sz w:val="22"/>
          <w:szCs w:val="22"/>
        </w:rPr>
        <w:t>ения соответствующей претензии.</w:t>
      </w:r>
    </w:p>
    <w:p w:rsidR="00404CBC" w:rsidRDefault="00A477C4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</w:t>
      </w:r>
      <w:r>
        <w:rPr>
          <w:sz w:val="22"/>
          <w:szCs w:val="22"/>
        </w:rPr>
        <w:t>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404CBC" w:rsidRDefault="00A477C4" w:rsidP="00A477C4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</w:t>
      </w:r>
      <w:r>
        <w:rPr>
          <w:sz w:val="22"/>
          <w:szCs w:val="22"/>
        </w:rPr>
        <w:t>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</w:t>
      </w:r>
      <w:r>
        <w:rPr>
          <w:sz w:val="22"/>
          <w:szCs w:val="22"/>
        </w:rPr>
        <w:t>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</w:t>
      </w:r>
      <w:r>
        <w:rPr>
          <w:sz w:val="22"/>
          <w:szCs w:val="22"/>
        </w:rPr>
        <w:t>оответствии с его правилами, действующими на дату подачи искового заявления.</w:t>
      </w:r>
    </w:p>
    <w:p w:rsidR="00404CBC" w:rsidRDefault="00A477C4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404CBC" w:rsidRDefault="00A477C4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404CBC" w:rsidRDefault="00A477C4" w:rsidP="00A477C4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404CBC" w:rsidRDefault="00A477C4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АО «Россети Сибирь Тываэнерго»</w:t>
      </w:r>
      <w:r>
        <w:rPr>
          <w:sz w:val="22"/>
          <w:szCs w:val="22"/>
        </w:rPr>
        <w:t xml:space="preserve">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404CBC" w:rsidRDefault="00A477C4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404CBC" w:rsidRDefault="00A477C4" w:rsidP="00A477C4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Досудебный порядок урегулирования спора является обязательным. Срок ответа на </w:t>
      </w:r>
      <w:r>
        <w:rPr>
          <w:sz w:val="22"/>
          <w:szCs w:val="22"/>
        </w:rPr>
        <w:t>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</w:t>
      </w:r>
      <w:r>
        <w:rPr>
          <w:sz w:val="22"/>
          <w:szCs w:val="22"/>
        </w:rPr>
        <w:t>авщику.</w:t>
      </w:r>
    </w:p>
    <w:p w:rsidR="00404CBC" w:rsidRDefault="00A477C4" w:rsidP="00A477C4">
      <w:pPr>
        <w:keepNext/>
        <w:numPr>
          <w:ilvl w:val="0"/>
          <w:numId w:val="6"/>
        </w:numPr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404CBC" w:rsidRDefault="00A477C4" w:rsidP="00A477C4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404CBC" w:rsidRDefault="00A477C4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</w:t>
      </w:r>
      <w:r>
        <w:rPr>
          <w:rFonts w:ascii="Times New Roman" w:hAnsi="Times New Roman" w:cs="Times New Roman"/>
        </w:rPr>
        <w:t xml:space="preserve">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</w:t>
      </w:r>
      <w:r>
        <w:rPr>
          <w:rFonts w:ascii="Times New Roman" w:hAnsi="Times New Roman" w:cs="Times New Roman"/>
        </w:rPr>
        <w:t>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</w:t>
      </w:r>
      <w:r>
        <w:rPr>
          <w:rFonts w:ascii="Times New Roman" w:hAnsi="Times New Roman" w:cs="Times New Roman"/>
        </w:rPr>
        <w:t>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</w:t>
      </w:r>
      <w:r>
        <w:rPr>
          <w:rFonts w:ascii="Times New Roman" w:hAnsi="Times New Roman" w:cs="Times New Roman"/>
        </w:rPr>
        <w:t>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404CBC" w:rsidRDefault="00A477C4" w:rsidP="00A477C4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</w:t>
      </w:r>
      <w:r>
        <w:rPr>
          <w:rFonts w:ascii="Times New Roman" w:hAnsi="Times New Roman" w:cs="Times New Roman"/>
        </w:rPr>
        <w:t>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</w:t>
      </w:r>
      <w:r>
        <w:rPr>
          <w:rFonts w:ascii="Times New Roman" w:hAnsi="Times New Roman" w:cs="Times New Roman"/>
        </w:rPr>
        <w:t>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404CBC" w:rsidRDefault="00A477C4" w:rsidP="00A477C4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</w:t>
      </w:r>
      <w:r>
        <w:rPr>
          <w:rFonts w:ascii="Times New Roman" w:hAnsi="Times New Roman" w:cs="Times New Roman"/>
        </w:rPr>
        <w:t xml:space="preserve">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404CBC" w:rsidRDefault="00A477C4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не освобождаются от ответственности за невыполнение или ненадлежащее выполнение обязательств, срок исполнения </w:t>
      </w:r>
      <w:r>
        <w:rPr>
          <w:rFonts w:ascii="Times New Roman" w:hAnsi="Times New Roman" w:cs="Times New Roman"/>
        </w:rPr>
        <w:t>которых наступил до возникновения обстоятельств непреодолимой силы.</w:t>
      </w:r>
    </w:p>
    <w:p w:rsidR="00404CBC" w:rsidRDefault="00A477C4" w:rsidP="00A477C4">
      <w:pPr>
        <w:pStyle w:val="afd"/>
        <w:keepNext/>
        <w:numPr>
          <w:ilvl w:val="0"/>
          <w:numId w:val="6"/>
        </w:numPr>
        <w:tabs>
          <w:tab w:val="left" w:pos="567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404CBC" w:rsidRDefault="00A477C4" w:rsidP="00A477C4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</w:t>
      </w:r>
      <w:r>
        <w:rPr>
          <w:rFonts w:ascii="Times New Roman" w:hAnsi="Times New Roman" w:cs="Times New Roman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</w:t>
      </w:r>
      <w:r>
        <w:rPr>
          <w:rFonts w:ascii="Times New Roman" w:hAnsi="Times New Roman" w:cs="Times New Roman"/>
        </w:rPr>
        <w:t>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404CBC" w:rsidRDefault="00A477C4" w:rsidP="00A477C4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</w:t>
      </w:r>
      <w:r>
        <w:rPr>
          <w:rFonts w:ascii="Times New Roman" w:hAnsi="Times New Roman" w:cs="Times New Roman"/>
        </w:rPr>
        <w:t xml:space="preserve">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</w:t>
        </w:r>
        <w:r>
          <w:rPr>
            <w:rStyle w:val="af5"/>
            <w:rFonts w:ascii="Times New Roman" w:hAnsi="Times New Roman" w:cs="Times New Roman"/>
          </w:rPr>
          <w:t>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</w:t>
      </w:r>
      <w:r>
        <w:rPr>
          <w:rFonts w:ascii="Times New Roman" w:hAnsi="Times New Roman" w:cs="Times New Roman"/>
        </w:rPr>
        <w:t>оговору, включая собственников, должностных лиц, работников и/или посредников.</w:t>
      </w:r>
    </w:p>
    <w:p w:rsidR="00404CBC" w:rsidRDefault="00A477C4" w:rsidP="00A477C4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</w:t>
      </w:r>
      <w:r>
        <w:rPr>
          <w:rFonts w:ascii="Times New Roman" w:hAnsi="Times New Roman" w:cs="Times New Roman"/>
        </w:rPr>
        <w:t xml:space="preserve">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404CBC" w:rsidRDefault="00A477C4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</w:t>
      </w:r>
      <w:r>
        <w:rPr>
          <w:rFonts w:ascii="Times New Roman" w:hAnsi="Times New Roman" w:cs="Times New Roman"/>
        </w:rPr>
        <w:t xml:space="preserve">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</w:t>
      </w:r>
      <w:r>
        <w:rPr>
          <w:rFonts w:ascii="Times New Roman" w:hAnsi="Times New Roman" w:cs="Times New Roman"/>
        </w:rPr>
        <w:t>обеспечение выполнения этим работником каких-либо действий в пользу стимулирующей его Стороны.</w:t>
      </w:r>
    </w:p>
    <w:p w:rsidR="00404CBC" w:rsidRDefault="00A477C4" w:rsidP="00A477C4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</w:t>
      </w:r>
      <w:r>
        <w:rPr>
          <w:rFonts w:ascii="Times New Roman" w:hAnsi="Times New Roman" w:cs="Times New Roman"/>
        </w:rPr>
        <w:t>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</w:t>
      </w:r>
      <w:r>
        <w:rPr>
          <w:rFonts w:ascii="Times New Roman" w:hAnsi="Times New Roman" w:cs="Times New Roman"/>
        </w:rPr>
        <w:t>но быть направлено в течение десяти рабочих дней с даты направления письменного уведомления.</w:t>
      </w:r>
    </w:p>
    <w:p w:rsidR="00404CBC" w:rsidRDefault="00A477C4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</w:t>
      </w:r>
      <w:r>
        <w:rPr>
          <w:rFonts w:ascii="Times New Roman" w:hAnsi="Times New Roman" w:cs="Times New Roman"/>
        </w:rPr>
        <w:t>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404CBC" w:rsidRDefault="00A477C4" w:rsidP="00A477C4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</w:t>
      </w:r>
      <w:r>
        <w:rPr>
          <w:rFonts w:ascii="Times New Roman" w:hAnsi="Times New Roman" w:cs="Times New Roman"/>
        </w:rPr>
        <w:t xml:space="preserve">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</w:t>
      </w:r>
      <w:r>
        <w:rPr>
          <w:rFonts w:ascii="Times New Roman" w:hAnsi="Times New Roman" w:cs="Times New Roman"/>
        </w:rPr>
        <w:t xml:space="preserve">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</w:t>
      </w:r>
      <w:r>
        <w:rPr>
          <w:rFonts w:ascii="Times New Roman" w:hAnsi="Times New Roman" w:cs="Times New Roman"/>
        </w:rPr>
        <w:t>пункта, вправе требовать возмещения реального ущерба, возникшего в результате такого расторжения.</w:t>
      </w:r>
    </w:p>
    <w:p w:rsidR="00404CBC" w:rsidRDefault="00A477C4" w:rsidP="00A477C4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404CBC" w:rsidRDefault="00A477C4" w:rsidP="00A477C4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</w:t>
      </w:r>
      <w:r>
        <w:rPr>
          <w:sz w:val="22"/>
          <w:szCs w:val="22"/>
        </w:rPr>
        <w:t xml:space="preserve">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404CBC" w:rsidRDefault="00A477C4" w:rsidP="00A477C4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</w:t>
      </w:r>
      <w:r>
        <w:rPr>
          <w:sz w:val="22"/>
          <w:szCs w:val="22"/>
        </w:rPr>
        <w:t>о запросу уполномоченных органов в случаях, предусмотренных законодательством Российской Федерации.</w:t>
      </w:r>
    </w:p>
    <w:p w:rsidR="00404CBC" w:rsidRDefault="00A477C4" w:rsidP="00A477C4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</w:t>
      </w:r>
      <w:r>
        <w:rPr>
          <w:sz w:val="22"/>
          <w:szCs w:val="22"/>
        </w:rPr>
        <w:t>действия Договора.</w:t>
      </w:r>
    </w:p>
    <w:p w:rsidR="00404CBC" w:rsidRDefault="00A477C4" w:rsidP="00A477C4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404CBC" w:rsidRDefault="00A477C4" w:rsidP="00A477C4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</w:t>
      </w:r>
      <w:r>
        <w:rPr>
          <w:sz w:val="22"/>
          <w:szCs w:val="22"/>
        </w:rPr>
        <w:t>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404CBC" w:rsidRDefault="00A477C4" w:rsidP="00A477C4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404CBC" w:rsidRDefault="00A477C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</w:t>
      </w:r>
      <w:r>
        <w:rPr>
          <w:rFonts w:ascii="Times New Roman" w:hAnsi="Times New Roman" w:cs="Times New Roman"/>
        </w:rPr>
        <w:t>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404CBC" w:rsidRDefault="00A477C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</w:t>
      </w:r>
      <w:r>
        <w:rPr>
          <w:rFonts w:ascii="Times New Roman" w:hAnsi="Times New Roman" w:cs="Times New Roman"/>
        </w:rPr>
        <w:t>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404CBC" w:rsidRDefault="00A477C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</w:t>
      </w:r>
      <w:r>
        <w:rPr>
          <w:rFonts w:ascii="Times New Roman" w:hAnsi="Times New Roman" w:cs="Times New Roman"/>
        </w:rPr>
        <w:t>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404CBC" w:rsidRDefault="00A477C4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>Куратор договора в течение 1 (одного) рабочего дня с даты получения</w:t>
      </w:r>
      <w:r>
        <w:rPr>
          <w:rFonts w:ascii="Times New Roman" w:hAnsi="Times New Roman" w:cs="Times New Roman"/>
        </w:rPr>
        <w:t xml:space="preserve">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</w:t>
      </w:r>
      <w:r>
        <w:rPr>
          <w:rFonts w:ascii="Times New Roman" w:hAnsi="Times New Roman" w:cs="Times New Roman"/>
        </w:rPr>
        <w:t xml:space="preserve">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404CBC" w:rsidRDefault="00A477C4" w:rsidP="00A477C4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404CBC" w:rsidRDefault="00A477C4" w:rsidP="00A477C4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</w:t>
      </w:r>
      <w:r>
        <w:rPr>
          <w:sz w:val="22"/>
          <w:szCs w:val="22"/>
        </w:rPr>
        <w:t>влена по настоящему Договору, ведутся на русском языке, и настоящий Договор толкуется в соответствии с нормами этого языка.</w:t>
      </w:r>
    </w:p>
    <w:p w:rsidR="00404CBC" w:rsidRDefault="00A477C4" w:rsidP="00A477C4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</w:t>
      </w:r>
      <w:r>
        <w:rPr>
          <w:sz w:val="22"/>
          <w:szCs w:val="22"/>
        </w:rPr>
        <w:t>ний.</w:t>
      </w:r>
    </w:p>
    <w:p w:rsidR="00404CBC" w:rsidRDefault="00A477C4" w:rsidP="00A477C4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404CBC" w:rsidRDefault="00A477C4" w:rsidP="00A477C4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404CBC" w:rsidRDefault="00A477C4" w:rsidP="00A477C4">
      <w:pPr>
        <w:pStyle w:val="afd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</w:t>
      </w:r>
      <w:r>
        <w:rPr>
          <w:rFonts w:ascii="Times New Roman" w:hAnsi="Times New Roman" w:cs="Times New Roman"/>
        </w:rPr>
        <w:t xml:space="preserve">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404CBC" w:rsidRDefault="00A477C4" w:rsidP="00A477C4">
      <w:pPr>
        <w:pStyle w:val="afd"/>
        <w:numPr>
          <w:ilvl w:val="0"/>
          <w:numId w:val="13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лицами, включая пр</w:t>
      </w:r>
      <w:r>
        <w:rPr>
          <w:rFonts w:ascii="Times New Roman" w:hAnsi="Times New Roman" w:cs="Times New Roman"/>
        </w:rPr>
        <w:t>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</w:t>
      </w:r>
      <w:r>
        <w:rPr>
          <w:rFonts w:ascii="Times New Roman" w:hAnsi="Times New Roman" w:cs="Times New Roman"/>
        </w:rPr>
        <w:t xml:space="preserve">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404CBC" w:rsidRDefault="00A477C4">
      <w:pPr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</w:t>
      </w:r>
      <w:r>
        <w:rPr>
          <w:rFonts w:ascii="Times New Roman" w:hAnsi="Times New Roman" w:cs="Times New Roman"/>
        </w:rPr>
        <w:t>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</w:t>
      </w:r>
      <w:r>
        <w:rPr>
          <w:rFonts w:ascii="Times New Roman" w:hAnsi="Times New Roman" w:cs="Times New Roman"/>
        </w:rPr>
        <w:t xml:space="preserve">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</w:t>
      </w:r>
      <w:r>
        <w:rPr>
          <w:rFonts w:ascii="Times New Roman" w:hAnsi="Times New Roman" w:cs="Times New Roman"/>
        </w:rPr>
        <w:t xml:space="preserve">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404CBC" w:rsidRDefault="00A477C4">
      <w:pPr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</w:t>
      </w:r>
      <w:r>
        <w:rPr>
          <w:rFonts w:ascii="Times New Roman" w:hAnsi="Times New Roman" w:cs="Times New Roman"/>
        </w:rPr>
        <w:t>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</w:t>
      </w:r>
      <w:r>
        <w:rPr>
          <w:rFonts w:ascii="Times New Roman" w:hAnsi="Times New Roman" w:cs="Times New Roman"/>
        </w:rPr>
        <w:t xml:space="preserve">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404CBC" w:rsidRDefault="00A477C4" w:rsidP="00A477C4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или ненадлежащего выполнения Пост</w:t>
      </w:r>
      <w:r>
        <w:rPr>
          <w:sz w:val="22"/>
          <w:szCs w:val="22"/>
        </w:rPr>
        <w:t xml:space="preserve">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</w:t>
      </w:r>
      <w:r>
        <w:rPr>
          <w:spacing w:val="-4"/>
          <w:sz w:val="22"/>
          <w:szCs w:val="22"/>
          <w:lang w:eastAsia="en-US"/>
        </w:rPr>
        <w:t>и) календарных дней с момента получения Поставщиком указанного письменного уведомления Покупателя.</w:t>
      </w:r>
    </w:p>
    <w:p w:rsidR="00404CBC" w:rsidRDefault="00A477C4" w:rsidP="00A477C4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404CBC" w:rsidRDefault="00A477C4" w:rsidP="00A477C4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зарегистрирован в ЕГРЮЛ надлежащим образом;</w:t>
      </w:r>
    </w:p>
    <w:p w:rsidR="00404CBC" w:rsidRDefault="00A477C4" w:rsidP="00A477C4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404CBC" w:rsidRDefault="00A477C4" w:rsidP="00A477C4">
      <w:pPr>
        <w:pStyle w:val="afd"/>
        <w:widowControl w:val="0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обязательства по сделкам (операциям) по настоящему Договору будут исполняться лицом, являющимся стороной насто</w:t>
      </w:r>
      <w:r>
        <w:rPr>
          <w:rFonts w:ascii="Times New Roman" w:hAnsi="Times New Roman" w:cs="Times New Roman"/>
        </w:rPr>
        <w:t>ящего договора и (или) лицом, которому обязательство по исполнению сделки (операции) передано по договору или закону;</w:t>
      </w:r>
    </w:p>
    <w:p w:rsidR="00404CBC" w:rsidRDefault="00A477C4" w:rsidP="00A477C4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</w:t>
      </w:r>
      <w:r>
        <w:rPr>
          <w:rFonts w:ascii="Times New Roman" w:hAnsi="Times New Roman" w:cs="Times New Roman"/>
        </w:rPr>
        <w:t xml:space="preserve">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</w:t>
      </w:r>
      <w:r>
        <w:rPr>
          <w:rFonts w:ascii="Times New Roman" w:hAnsi="Times New Roman" w:cs="Times New Roman"/>
        </w:rPr>
        <w:t>ошений с указанными лицами и фактическое исполнение обязательств по данной сделке;</w:t>
      </w:r>
    </w:p>
    <w:p w:rsidR="00404CBC" w:rsidRDefault="00A477C4" w:rsidP="00A477C4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</w:t>
      </w:r>
      <w:r>
        <w:rPr>
          <w:rFonts w:ascii="Times New Roman" w:hAnsi="Times New Roman" w:cs="Times New Roman"/>
        </w:rPr>
        <w:t>й;</w:t>
      </w:r>
    </w:p>
    <w:p w:rsidR="00404CBC" w:rsidRDefault="00A477C4" w:rsidP="00A477C4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404CBC" w:rsidRDefault="00A477C4" w:rsidP="00A477C4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бухгалтерский учет и составляет бухгалтерскую отчетность в соответствии с законодательством Российской Феде</w:t>
      </w:r>
      <w:r>
        <w:rPr>
          <w:rFonts w:ascii="Times New Roman" w:hAnsi="Times New Roman" w:cs="Times New Roman"/>
        </w:rPr>
        <w:t xml:space="preserve">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404CBC" w:rsidRDefault="00A477C4" w:rsidP="00A477C4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налоговый учет и составляет налоговую отчетность в соответствии с законодательством Российской Федерации, субъектов Росси</w:t>
      </w:r>
      <w:r>
        <w:rPr>
          <w:rFonts w:ascii="Times New Roman" w:hAnsi="Times New Roman" w:cs="Times New Roman"/>
        </w:rPr>
        <w:t>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404CBC" w:rsidRDefault="00A477C4" w:rsidP="00A477C4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допускает искажения сведений о фактах хозяйственной жизни (совокупности таких фактов) и</w:t>
      </w:r>
      <w:r>
        <w:rPr>
          <w:rFonts w:ascii="Times New Roman" w:hAnsi="Times New Roman" w:cs="Times New Roman"/>
        </w:rPr>
        <w:t xml:space="preserve">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</w:t>
      </w:r>
      <w:r>
        <w:rPr>
          <w:rFonts w:ascii="Times New Roman" w:hAnsi="Times New Roman" w:cs="Times New Roman"/>
        </w:rPr>
        <w:t>норируя те из них, которые непосредственно не связаны с получением налоговой выгоды;</w:t>
      </w:r>
    </w:p>
    <w:p w:rsidR="00404CBC" w:rsidRDefault="00A477C4" w:rsidP="00A477C4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своевременно и в полном объеме уплачивает налоги, сборы и страховые взносы;</w:t>
      </w:r>
    </w:p>
    <w:p w:rsidR="00404CBC" w:rsidRDefault="00A477C4" w:rsidP="00A477C4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отражает в налоговой отчетности по НДС все суммы НДС, предъявленные Покупателю;</w:t>
      </w:r>
    </w:p>
    <w:p w:rsidR="00404CBC" w:rsidRDefault="00A477C4" w:rsidP="00A477C4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404CBC" w:rsidRDefault="00A477C4" w:rsidP="00A477C4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повлечет:</w:t>
      </w:r>
    </w:p>
    <w:p w:rsidR="00404CBC" w:rsidRDefault="00A477C4" w:rsidP="00A477C4">
      <w:pPr>
        <w:pStyle w:val="afd"/>
        <w:widowControl w:val="0"/>
        <w:numPr>
          <w:ilvl w:val="0"/>
          <w:numId w:val="15"/>
        </w:numPr>
        <w:tabs>
          <w:tab w:val="left" w:pos="283"/>
          <w:tab w:val="left" w:pos="426"/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404CBC" w:rsidRDefault="00A477C4" w:rsidP="00A477C4">
      <w:pPr>
        <w:pStyle w:val="afd"/>
        <w:widowControl w:val="0"/>
        <w:numPr>
          <w:ilvl w:val="0"/>
          <w:numId w:val="15"/>
        </w:numPr>
        <w:tabs>
          <w:tab w:val="left" w:pos="283"/>
          <w:tab w:val="left" w:pos="426"/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предъявление тр</w:t>
      </w:r>
      <w:r>
        <w:rPr>
          <w:rFonts w:ascii="Times New Roman" w:hAnsi="Times New Roman" w:cs="Times New Roman"/>
        </w:rPr>
        <w:t xml:space="preserve">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</w:t>
      </w:r>
      <w:r>
        <w:rPr>
          <w:rFonts w:ascii="Times New Roman" w:hAnsi="Times New Roman" w:cs="Times New Roman"/>
        </w:rPr>
        <w:t>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404CBC" w:rsidRDefault="00A477C4">
      <w:pPr>
        <w:widowControl w:val="0"/>
        <w:tabs>
          <w:tab w:val="left" w:pos="283"/>
          <w:tab w:val="left" w:pos="426"/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</w:t>
      </w:r>
      <w:r>
        <w:rPr>
          <w:rFonts w:ascii="Times New Roman" w:hAnsi="Times New Roman" w:cs="Times New Roman"/>
        </w:rPr>
        <w:t xml:space="preserve">ний. </w:t>
      </w:r>
    </w:p>
    <w:p w:rsidR="00404CBC" w:rsidRDefault="00A477C4" w:rsidP="00A477C4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12.3. настоящего Договора. При этом факт оспаривания или неоспаривания налоговых доначисле</w:t>
      </w:r>
      <w:r>
        <w:rPr>
          <w:sz w:val="22"/>
          <w:szCs w:val="22"/>
        </w:rPr>
        <w:t xml:space="preserve">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404CBC" w:rsidRDefault="00A477C4" w:rsidP="00A477C4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404CBC" w:rsidRDefault="00A477C4" w:rsidP="00A477C4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Ответственный представитель з</w:t>
      </w:r>
      <w:r>
        <w:rPr>
          <w:sz w:val="22"/>
          <w:szCs w:val="22"/>
        </w:rPr>
        <w:t xml:space="preserve">а согласование всех вопросов по настоящему Договору: </w:t>
      </w:r>
    </w:p>
    <w:p w:rsidR="00404CBC" w:rsidRDefault="00A477C4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404CBC" w:rsidRDefault="00A477C4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404CBC" w:rsidRDefault="00A477C4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404CBC" w:rsidRDefault="00A477C4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404CBC" w:rsidRDefault="00A477C4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</w:t>
        </w:r>
        <w:r>
          <w:rPr>
            <w:rStyle w:val="af5"/>
            <w:sz w:val="22"/>
            <w:szCs w:val="22"/>
            <w:lang w:val="en-US"/>
          </w:rPr>
          <w:t>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404CBC" w:rsidRDefault="00A477C4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404CBC" w:rsidRDefault="00A477C4" w:rsidP="00A477C4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</w:t>
      </w:r>
      <w:r>
        <w:rPr>
          <w:rFonts w:ascii="Times New Roman" w:hAnsi="Times New Roman" w:cs="Times New Roman"/>
        </w:rPr>
        <w:t>Договор считается расторгнутым с момента получения такого уведомления Поставщиком.</w:t>
      </w:r>
    </w:p>
    <w:p w:rsidR="00404CBC" w:rsidRDefault="00A477C4" w:rsidP="00A477C4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404CBC" w:rsidRDefault="00A477C4" w:rsidP="00A477C4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</w:t>
      </w:r>
      <w:r>
        <w:rPr>
          <w:bCs/>
          <w:sz w:val="22"/>
          <w:szCs w:val="22"/>
        </w:rPr>
        <w:t>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</w:t>
      </w:r>
      <w:r>
        <w:rPr>
          <w:bCs/>
          <w:sz w:val="22"/>
          <w:szCs w:val="22"/>
        </w:rPr>
        <w:t>исания Договора.</w:t>
      </w:r>
    </w:p>
    <w:p w:rsidR="00404CBC" w:rsidRDefault="00A477C4" w:rsidP="00A477C4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404CBC" w:rsidRDefault="00A477C4" w:rsidP="00A477C4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</w:t>
      </w:r>
      <w:r>
        <w:rPr>
          <w:sz w:val="22"/>
          <w:szCs w:val="22"/>
        </w:rPr>
        <w:t>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404CBC" w:rsidRDefault="00A477C4" w:rsidP="00A477C4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</w:t>
      </w:r>
      <w:r>
        <w:rPr>
          <w:sz w:val="22"/>
          <w:szCs w:val="22"/>
        </w:rPr>
        <w:t>ной подписи в соответствии с законодательством Российской Федерации.</w:t>
      </w:r>
    </w:p>
    <w:p w:rsidR="00404CBC" w:rsidRDefault="00A477C4" w:rsidP="00A477C4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</w:t>
      </w:r>
      <w:r>
        <w:rPr>
          <w:sz w:val="22"/>
          <w:szCs w:val="22"/>
        </w:rPr>
        <w:t>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404CBC" w:rsidRDefault="00A477C4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Покупат</w:t>
      </w:r>
      <w:r>
        <w:rPr>
          <w:rFonts w:ascii="Times New Roman" w:hAnsi="Times New Roman" w:cs="Times New Roman"/>
        </w:rPr>
        <w:t xml:space="preserve">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</w:t>
        </w:r>
        <w:r>
          <w:rPr>
            <w:rStyle w:val="af5"/>
            <w:rFonts w:ascii="Times New Roman" w:hAnsi="Times New Roman" w:cs="Times New Roman"/>
          </w:rPr>
          <w:t>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404CBC" w:rsidRDefault="00A477C4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Поставщика считается подпис</w:t>
      </w:r>
      <w:r>
        <w:rPr>
          <w:rFonts w:ascii="Times New Roman" w:hAnsi="Times New Roman" w:cs="Times New Roman"/>
        </w:rPr>
        <w:t xml:space="preserve">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404CBC" w:rsidRDefault="00A477C4">
      <w:pPr>
        <w:pStyle w:val="af2"/>
        <w:widowControl w:val="0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404CBC" w:rsidRDefault="00A477C4" w:rsidP="00A477C4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</w:t>
      </w:r>
      <w:r>
        <w:rPr>
          <w:sz w:val="22"/>
          <w:szCs w:val="22"/>
        </w:rPr>
        <w:t>оссийской Федерации.</w:t>
      </w:r>
    </w:p>
    <w:p w:rsidR="00404CBC" w:rsidRDefault="00A477C4" w:rsidP="00A477C4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17" w:lineRule="atLeast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404CBC" w:rsidRDefault="00A477C4" w:rsidP="00A477C4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404CBC" w:rsidRDefault="00A477C4" w:rsidP="00A477C4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</w:t>
      </w:r>
      <w:r>
        <w:rPr>
          <w:sz w:val="22"/>
          <w:szCs w:val="22"/>
        </w:rPr>
        <w:t>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404CBC" w:rsidRDefault="00A477C4" w:rsidP="00A477C4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404CBC" w:rsidRDefault="00A477C4" w:rsidP="00A477C4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404CBC" w:rsidRDefault="00A477C4" w:rsidP="00A477C4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404CBC" w:rsidRDefault="00A477C4" w:rsidP="00A477C4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404CBC" w:rsidRDefault="00A477C4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404CBC">
        <w:trPr>
          <w:trHeight w:val="411"/>
        </w:trPr>
        <w:tc>
          <w:tcPr>
            <w:tcW w:w="4920" w:type="dxa"/>
          </w:tcPr>
          <w:p w:rsidR="00404CBC" w:rsidRDefault="00A477C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404CBC" w:rsidRDefault="00A477C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404CBC" w:rsidRDefault="00A477C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404CBC" w:rsidRDefault="00A477C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404CBC" w:rsidRDefault="00A477C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404CBC" w:rsidRDefault="00A477C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404CBC" w:rsidRDefault="00A477C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404CBC" w:rsidRDefault="00A477C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404CBC" w:rsidRDefault="00A477C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404CBC" w:rsidRDefault="00A477C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404CBC" w:rsidRDefault="00A477C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404CBC" w:rsidRDefault="00A477C4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404CBC" w:rsidRDefault="00A477C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404CBC" w:rsidRDefault="00404CB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</w:p>
          <w:p w:rsidR="00404CBC" w:rsidRDefault="00A477C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404CBC" w:rsidRDefault="00A477C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404CBC" w:rsidRDefault="00404CBC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</w:p>
          <w:p w:rsidR="00404CBC" w:rsidRDefault="00A477C4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404CBC" w:rsidRDefault="00A477C4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404CBC" w:rsidRDefault="00A477C4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404CBC" w:rsidRDefault="00A477C4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404CBC" w:rsidRDefault="00A477C4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404CBC" w:rsidRDefault="00A477C4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404CBC" w:rsidRDefault="00A477C4">
            <w:pPr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404CBC" w:rsidRDefault="00A477C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404CBC" w:rsidRDefault="00404CB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404CBC" w:rsidRDefault="00404CB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404CBC" w:rsidRDefault="00404CB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404CBC" w:rsidRDefault="00404CB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  <w:bCs/>
              </w:rPr>
            </w:pPr>
          </w:p>
          <w:p w:rsidR="00404CBC" w:rsidRDefault="00A477C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</w:t>
            </w:r>
            <w:r>
              <w:rPr>
                <w:rFonts w:ascii="Times New Roman" w:hAnsi="Times New Roman" w:cs="Times New Roman"/>
                <w:bCs/>
              </w:rPr>
              <w:t>/  /</w:t>
            </w:r>
          </w:p>
        </w:tc>
      </w:tr>
      <w:tr w:rsidR="00404CBC">
        <w:trPr>
          <w:trHeight w:val="202"/>
        </w:trPr>
        <w:tc>
          <w:tcPr>
            <w:tcW w:w="4920" w:type="dxa"/>
          </w:tcPr>
          <w:p w:rsidR="00404CBC" w:rsidRDefault="00A477C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404CBC" w:rsidRDefault="00A477C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404CBC">
        <w:trPr>
          <w:trHeight w:val="679"/>
        </w:trPr>
        <w:tc>
          <w:tcPr>
            <w:tcW w:w="4920" w:type="dxa"/>
          </w:tcPr>
          <w:p w:rsidR="00404CBC" w:rsidRDefault="00A477C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404CBC" w:rsidRDefault="00A477C4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404CBC" w:rsidRDefault="00404CB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04CBC" w:rsidRDefault="00404CBC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404CBC">
          <w:footerReference w:type="default" r:id="rId20"/>
          <w:pgSz w:w="11906" w:h="16838"/>
          <w:pgMar w:top="709" w:right="992" w:bottom="567" w:left="1134" w:header="709" w:footer="709" w:gutter="0"/>
          <w:cols w:space="708"/>
          <w:docGrid w:linePitch="360"/>
        </w:sectPr>
      </w:pPr>
    </w:p>
    <w:p w:rsidR="00404CBC" w:rsidRDefault="00404CBC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404CBC" w:rsidRDefault="00A477C4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</w:p>
    <w:p w:rsidR="00404CBC" w:rsidRDefault="00A477C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404CBC" w:rsidRDefault="00A477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Договору №________________</w:t>
      </w:r>
    </w:p>
    <w:p w:rsidR="00404CBC" w:rsidRDefault="00A477C4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от "____" _________20___г</w:t>
      </w:r>
    </w:p>
    <w:p w:rsidR="00404CBC" w:rsidRDefault="00404CBC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404CBC" w:rsidRDefault="00404CBC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404CBC" w:rsidRDefault="00A477C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</w:t>
      </w:r>
      <w:r>
        <w:rPr>
          <w:rFonts w:ascii="Times New Roman" w:hAnsi="Times New Roman" w:cs="Times New Roman"/>
          <w:bCs/>
        </w:rPr>
        <w:t>______от _______20__г.</w:t>
      </w:r>
    </w:p>
    <w:p w:rsidR="00404CBC" w:rsidRDefault="00A477C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_______________от________20__г.</w:t>
      </w:r>
    </w:p>
    <w:tbl>
      <w:tblPr>
        <w:tblpPr w:leftFromText="180" w:rightFromText="180" w:vertAnchor="text" w:horzAnchor="margin" w:tblpXSpec="center" w:tblpY="139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419"/>
        <w:gridCol w:w="2409"/>
        <w:gridCol w:w="1701"/>
        <w:gridCol w:w="709"/>
        <w:gridCol w:w="709"/>
        <w:gridCol w:w="1134"/>
        <w:gridCol w:w="1275"/>
      </w:tblGrid>
      <w:tr w:rsidR="00404CBC">
        <w:tc>
          <w:tcPr>
            <w:tcW w:w="562" w:type="dxa"/>
            <w:vAlign w:val="center"/>
          </w:tcPr>
          <w:p w:rsidR="00404CBC" w:rsidRDefault="00A477C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19" w:type="dxa"/>
            <w:vAlign w:val="center"/>
          </w:tcPr>
          <w:p w:rsidR="00404CBC" w:rsidRDefault="00A477C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409" w:type="dxa"/>
            <w:vAlign w:val="center"/>
          </w:tcPr>
          <w:p w:rsidR="00404CBC" w:rsidRDefault="00A477C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характеристика (комплектация) ТМЦ и оборудования</w:t>
            </w:r>
          </w:p>
        </w:tc>
        <w:tc>
          <w:tcPr>
            <w:tcW w:w="1701" w:type="dxa"/>
            <w:vAlign w:val="center"/>
          </w:tcPr>
          <w:p w:rsidR="00404CBC" w:rsidRDefault="00404CBC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404CBC" w:rsidRDefault="00A477C4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404CBC" w:rsidRDefault="00A477C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404CBC" w:rsidRDefault="00A477C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404CBC" w:rsidRDefault="00A477C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404CBC" w:rsidRDefault="00A477C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5" w:type="dxa"/>
            <w:vAlign w:val="center"/>
          </w:tcPr>
          <w:p w:rsidR="00404CBC" w:rsidRDefault="00A477C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404CBC" w:rsidRDefault="00A477C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404CBC">
        <w:trPr>
          <w:trHeight w:val="530"/>
        </w:trPr>
        <w:tc>
          <w:tcPr>
            <w:tcW w:w="562" w:type="dxa"/>
            <w:vAlign w:val="center"/>
          </w:tcPr>
          <w:p w:rsidR="00404CBC" w:rsidRDefault="00A477C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CBC" w:rsidRDefault="00A477C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3422400156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CBC" w:rsidRDefault="00A477C4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Выключатель ВА51-39 340010 400А</w:t>
            </w:r>
          </w:p>
        </w:tc>
        <w:tc>
          <w:tcPr>
            <w:tcW w:w="1701" w:type="dxa"/>
            <w:vAlign w:val="center"/>
          </w:tcPr>
          <w:p w:rsidR="00404CBC" w:rsidRDefault="00404CB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CBC" w:rsidRDefault="00A477C4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CBC" w:rsidRDefault="00A477C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404CBC" w:rsidRDefault="00404CBC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04CBC" w:rsidRDefault="00404CBC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BC">
        <w:trPr>
          <w:trHeight w:val="530"/>
        </w:trPr>
        <w:tc>
          <w:tcPr>
            <w:tcW w:w="562" w:type="dxa"/>
            <w:vAlign w:val="center"/>
          </w:tcPr>
          <w:p w:rsidR="00404CBC" w:rsidRDefault="00A477C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CBC" w:rsidRDefault="00A477C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3421100061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4CBC" w:rsidRDefault="00A477C4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Выключатель ВА47-29 1P 25А хар C</w:t>
            </w:r>
          </w:p>
        </w:tc>
        <w:tc>
          <w:tcPr>
            <w:tcW w:w="1701" w:type="dxa"/>
            <w:vAlign w:val="center"/>
          </w:tcPr>
          <w:p w:rsidR="00404CBC" w:rsidRDefault="00404CB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CBC" w:rsidRDefault="00A477C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CBC" w:rsidRDefault="00A477C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404CBC" w:rsidRDefault="00404CBC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04CBC" w:rsidRDefault="00404CBC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BC">
        <w:trPr>
          <w:trHeight w:val="530"/>
        </w:trPr>
        <w:tc>
          <w:tcPr>
            <w:tcW w:w="562" w:type="dxa"/>
            <w:vMerge w:val="restart"/>
            <w:vAlign w:val="center"/>
          </w:tcPr>
          <w:p w:rsidR="00404CBC" w:rsidRDefault="00A477C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04CBC" w:rsidRDefault="00A477C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3422500145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04CBC" w:rsidRDefault="00A477C4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Выключатель ВА55-41 374610-20 1000А</w:t>
            </w:r>
          </w:p>
        </w:tc>
        <w:tc>
          <w:tcPr>
            <w:tcW w:w="1701" w:type="dxa"/>
            <w:vMerge w:val="restart"/>
            <w:vAlign w:val="center"/>
          </w:tcPr>
          <w:p w:rsidR="00404CBC" w:rsidRDefault="00404CB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04CBC" w:rsidRDefault="00A477C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04CBC" w:rsidRDefault="00A477C4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404CBC" w:rsidRDefault="00404CBC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404CBC" w:rsidRDefault="00404CBC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BC">
        <w:trPr>
          <w:trHeight w:val="530"/>
        </w:trPr>
        <w:tc>
          <w:tcPr>
            <w:tcW w:w="562" w:type="dxa"/>
            <w:vMerge w:val="restart"/>
            <w:vAlign w:val="center"/>
          </w:tcPr>
          <w:p w:rsidR="00404CBC" w:rsidRDefault="00A477C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04CBC" w:rsidRDefault="00A477C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3422400142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04CBC" w:rsidRDefault="00A477C4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Выключатель ВА57-39 340016 630А</w:t>
            </w:r>
          </w:p>
        </w:tc>
        <w:tc>
          <w:tcPr>
            <w:tcW w:w="1701" w:type="dxa"/>
            <w:vMerge w:val="restart"/>
            <w:vAlign w:val="center"/>
          </w:tcPr>
          <w:p w:rsidR="00404CBC" w:rsidRDefault="00404CB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04CBC" w:rsidRDefault="00A477C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04CBC" w:rsidRDefault="00A477C4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404CBC" w:rsidRDefault="00404CBC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404CBC" w:rsidRDefault="00404CBC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BC">
        <w:trPr>
          <w:trHeight w:val="530"/>
        </w:trPr>
        <w:tc>
          <w:tcPr>
            <w:tcW w:w="562" w:type="dxa"/>
            <w:vMerge w:val="restart"/>
            <w:vAlign w:val="center"/>
          </w:tcPr>
          <w:p w:rsidR="00404CBC" w:rsidRDefault="00A477C4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04CBC" w:rsidRDefault="00A477C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3421100049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04CBC" w:rsidRDefault="00A477C4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Выключатель ВА47-29 1P 16А хар C</w:t>
            </w:r>
          </w:p>
        </w:tc>
        <w:tc>
          <w:tcPr>
            <w:tcW w:w="1701" w:type="dxa"/>
            <w:vMerge w:val="restart"/>
            <w:vAlign w:val="center"/>
          </w:tcPr>
          <w:p w:rsidR="00404CBC" w:rsidRDefault="00404CB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04CBC" w:rsidRDefault="00A477C4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404CBC" w:rsidRDefault="00A477C4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404CBC" w:rsidRDefault="00404CBC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404CBC" w:rsidRDefault="00404CBC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BC">
        <w:trPr>
          <w:trHeight w:val="268"/>
        </w:trPr>
        <w:tc>
          <w:tcPr>
            <w:tcW w:w="8643" w:type="dxa"/>
            <w:gridSpan w:val="7"/>
            <w:vAlign w:val="center"/>
          </w:tcPr>
          <w:p w:rsidR="00404CBC" w:rsidRDefault="00A477C4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275" w:type="dxa"/>
            <w:vAlign w:val="center"/>
          </w:tcPr>
          <w:p w:rsidR="00404CBC" w:rsidRDefault="00404CBC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04CBC">
        <w:trPr>
          <w:trHeight w:val="273"/>
        </w:trPr>
        <w:tc>
          <w:tcPr>
            <w:tcW w:w="8643" w:type="dxa"/>
            <w:gridSpan w:val="7"/>
            <w:vAlign w:val="center"/>
          </w:tcPr>
          <w:p w:rsidR="00404CBC" w:rsidRDefault="00A477C4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275" w:type="dxa"/>
            <w:vAlign w:val="center"/>
          </w:tcPr>
          <w:p w:rsidR="00404CBC" w:rsidRDefault="00404CB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4CBC">
        <w:trPr>
          <w:trHeight w:val="276"/>
        </w:trPr>
        <w:tc>
          <w:tcPr>
            <w:tcW w:w="8643" w:type="dxa"/>
            <w:gridSpan w:val="7"/>
            <w:vAlign w:val="center"/>
          </w:tcPr>
          <w:p w:rsidR="00404CBC" w:rsidRDefault="00A477C4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275" w:type="dxa"/>
            <w:vAlign w:val="center"/>
          </w:tcPr>
          <w:p w:rsidR="00404CBC" w:rsidRDefault="00404CBC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04CBC" w:rsidRDefault="00404CBC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404CBC" w:rsidRDefault="00A477C4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Срок поставки: с 10.01.2025 г. в течение 30 (тридцати) календарных дней.</w:t>
      </w:r>
    </w:p>
    <w:p w:rsidR="00404CBC" w:rsidRDefault="00A477C4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Способ поставки товара - транспортом Поставщика: </w:t>
      </w:r>
      <w:r>
        <w:rPr>
          <w:rFonts w:ascii="Times New Roman" w:eastAsia="Times New Roman" w:hAnsi="Times New Roman" w:cs="Times New Roman"/>
        </w:rPr>
        <w:t>Центральный склад, г. Кызыл, ул. Колхозная 2Б</w:t>
      </w:r>
      <w:r>
        <w:rPr>
          <w:rFonts w:ascii="Times New Roman" w:eastAsia="Times New Roman" w:hAnsi="Times New Roman" w:cs="Times New Roman"/>
          <w:i/>
          <w:iCs/>
        </w:rPr>
        <w:t>.</w:t>
      </w:r>
    </w:p>
    <w:p w:rsidR="00404CBC" w:rsidRDefault="00A477C4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Транспортные расходы учтены в стоимости товара. Стоимость тары учтена в стоимости товара.</w:t>
      </w:r>
    </w:p>
    <w:p w:rsidR="00404CBC" w:rsidRDefault="00A477C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</w:t>
      </w:r>
    </w:p>
    <w:p w:rsidR="00404CBC" w:rsidRDefault="00A477C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404CBC" w:rsidRDefault="00A477C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 ПОСТАВЩИК</w:t>
      </w:r>
    </w:p>
    <w:p w:rsidR="00404CBC" w:rsidRDefault="00404CB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404CBC" w:rsidRDefault="00404CB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404CBC" w:rsidRDefault="00A477C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_____________________/</w:t>
      </w:r>
      <w:r>
        <w:rPr>
          <w:rFonts w:ascii="Times New Roman" w:hAnsi="Times New Roman" w:cs="Times New Roman"/>
        </w:rPr>
        <w:t xml:space="preserve"> А.В. Луки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  <w:bCs/>
        </w:rPr>
        <w:t xml:space="preserve"> /                         _____________________/ /</w:t>
      </w:r>
      <w:r>
        <w:rPr>
          <w:rFonts w:ascii="Times New Roman" w:hAnsi="Times New Roman" w:cs="Times New Roman"/>
        </w:rPr>
        <w:t xml:space="preserve">  </w:t>
      </w:r>
    </w:p>
    <w:p w:rsidR="00404CBC" w:rsidRDefault="00A477C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                                                                                М.П.   </w:t>
      </w:r>
    </w:p>
    <w:p w:rsidR="00404CBC" w:rsidRDefault="00A477C4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404CBC" w:rsidRDefault="00A477C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404CBC" w:rsidRDefault="00A477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404CBC" w:rsidRDefault="00A477C4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404CBC" w:rsidRDefault="00A477C4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>СО 6.1401/0</w:t>
      </w:r>
      <w:bookmarkEnd w:id="1"/>
    </w:p>
    <w:p w:rsidR="00404CBC" w:rsidRDefault="00404CBC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404CBC" w:rsidRDefault="00A477C4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404CBC" w:rsidRDefault="00A477C4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404CBC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4CBC" w:rsidRDefault="00A477C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404CBC" w:rsidRDefault="00A477C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404CBC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4CBC" w:rsidRDefault="00A477C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4CBC" w:rsidRDefault="00A477C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4CBC" w:rsidRDefault="00A477C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4CBC" w:rsidRDefault="00A477C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4CBC" w:rsidRDefault="00A477C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4CBC" w:rsidRDefault="00A477C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4CBC" w:rsidRDefault="00A477C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4CBC" w:rsidRDefault="00A477C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404CBC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4CBC" w:rsidRDefault="00A477C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4CBC" w:rsidRDefault="00A477C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4CBC" w:rsidRDefault="00A477C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4CBC" w:rsidRDefault="00A477C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4CBC" w:rsidRDefault="00A477C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404CBC" w:rsidRDefault="00A477C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404CBC" w:rsidRDefault="00A477C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404CBC" w:rsidRDefault="00A477C4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04CBC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BC" w:rsidRDefault="00A477C4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C" w:rsidRDefault="00404C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C" w:rsidRDefault="00404C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C" w:rsidRDefault="00404C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C" w:rsidRDefault="00404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C" w:rsidRDefault="00404C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C" w:rsidRDefault="00404C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CBC" w:rsidRDefault="00404CBC">
            <w:pPr>
              <w:jc w:val="center"/>
              <w:rPr>
                <w:sz w:val="20"/>
                <w:szCs w:val="20"/>
              </w:rPr>
            </w:pPr>
          </w:p>
        </w:tc>
      </w:tr>
    </w:tbl>
    <w:p w:rsidR="00404CBC" w:rsidRDefault="00404CBC">
      <w:pPr>
        <w:rPr>
          <w:rFonts w:ascii="Times New Roman" w:eastAsia="Times New Roman" w:hAnsi="Times New Roman" w:cs="Times New Roman"/>
        </w:rPr>
      </w:pPr>
    </w:p>
    <w:p w:rsidR="00404CBC" w:rsidRDefault="00404CBC">
      <w:pPr>
        <w:rPr>
          <w:rFonts w:ascii="Times New Roman" w:eastAsia="Times New Roman" w:hAnsi="Times New Roman" w:cs="Times New Roman"/>
        </w:rPr>
      </w:pPr>
    </w:p>
    <w:p w:rsidR="00404CBC" w:rsidRDefault="00404CBC">
      <w:pPr>
        <w:rPr>
          <w:rFonts w:ascii="Times New Roman" w:eastAsia="Times New Roman" w:hAnsi="Times New Roman" w:cs="Times New Roman"/>
        </w:rPr>
      </w:pPr>
    </w:p>
    <w:p w:rsidR="00404CBC" w:rsidRDefault="00404CBC">
      <w:pPr>
        <w:rPr>
          <w:rFonts w:ascii="Times New Roman" w:eastAsia="Times New Roman" w:hAnsi="Times New Roman" w:cs="Times New Roman"/>
        </w:rPr>
      </w:pPr>
    </w:p>
    <w:p w:rsidR="00404CBC" w:rsidRDefault="00404CBC">
      <w:pPr>
        <w:rPr>
          <w:rFonts w:ascii="Times New Roman" w:eastAsia="Times New Roman" w:hAnsi="Times New Roman" w:cs="Times New Roman"/>
        </w:rPr>
      </w:pPr>
    </w:p>
    <w:p w:rsidR="00404CBC" w:rsidRDefault="00404CBC">
      <w:pPr>
        <w:rPr>
          <w:rFonts w:ascii="Times New Roman" w:eastAsia="Times New Roman" w:hAnsi="Times New Roman" w:cs="Times New Roman"/>
        </w:rPr>
      </w:pPr>
    </w:p>
    <w:p w:rsidR="00404CBC" w:rsidRDefault="00404CBC">
      <w:pPr>
        <w:rPr>
          <w:rFonts w:ascii="Times New Roman" w:eastAsia="Times New Roman" w:hAnsi="Times New Roman" w:cs="Times New Roman"/>
        </w:rPr>
      </w:pPr>
    </w:p>
    <w:p w:rsidR="00404CBC" w:rsidRDefault="00404CBC">
      <w:pPr>
        <w:rPr>
          <w:rFonts w:ascii="Times New Roman" w:eastAsia="Times New Roman" w:hAnsi="Times New Roman" w:cs="Times New Roman"/>
        </w:rPr>
      </w:pPr>
    </w:p>
    <w:p w:rsidR="00404CBC" w:rsidRDefault="00404CBC">
      <w:pPr>
        <w:rPr>
          <w:rFonts w:ascii="Times New Roman" w:eastAsia="Times New Roman" w:hAnsi="Times New Roman" w:cs="Times New Roman"/>
        </w:rPr>
      </w:pPr>
    </w:p>
    <w:p w:rsidR="00404CBC" w:rsidRDefault="00404CBC">
      <w:pPr>
        <w:rPr>
          <w:rFonts w:ascii="Times New Roman" w:eastAsia="Times New Roman" w:hAnsi="Times New Roman" w:cs="Times New Roman"/>
        </w:rPr>
      </w:pPr>
    </w:p>
    <w:p w:rsidR="00404CBC" w:rsidRDefault="00404CBC">
      <w:pPr>
        <w:rPr>
          <w:rFonts w:ascii="Times New Roman" w:eastAsia="Times New Roman" w:hAnsi="Times New Roman" w:cs="Times New Roman"/>
        </w:rPr>
      </w:pPr>
    </w:p>
    <w:p w:rsidR="00404CBC" w:rsidRDefault="00404CBC">
      <w:pPr>
        <w:rPr>
          <w:rFonts w:ascii="Times New Roman" w:eastAsia="Times New Roman" w:hAnsi="Times New Roman" w:cs="Times New Roman"/>
        </w:rPr>
      </w:pPr>
    </w:p>
    <w:p w:rsidR="00404CBC" w:rsidRDefault="00404CBC">
      <w:pPr>
        <w:rPr>
          <w:rFonts w:ascii="Times New Roman" w:eastAsia="Times New Roman" w:hAnsi="Times New Roman" w:cs="Times New Roman"/>
        </w:rPr>
      </w:pPr>
    </w:p>
    <w:p w:rsidR="00404CBC" w:rsidRDefault="00404CBC">
      <w:pPr>
        <w:rPr>
          <w:rFonts w:ascii="Times New Roman" w:eastAsia="Times New Roman" w:hAnsi="Times New Roman" w:cs="Times New Roman"/>
        </w:rPr>
      </w:pPr>
    </w:p>
    <w:p w:rsidR="00404CBC" w:rsidRDefault="00404CBC">
      <w:pPr>
        <w:rPr>
          <w:rFonts w:ascii="Times New Roman" w:eastAsia="Times New Roman" w:hAnsi="Times New Roman" w:cs="Times New Roman"/>
        </w:rPr>
      </w:pPr>
    </w:p>
    <w:p w:rsidR="00404CBC" w:rsidRDefault="00404CBC">
      <w:pPr>
        <w:rPr>
          <w:rFonts w:ascii="Times New Roman" w:eastAsia="Times New Roman" w:hAnsi="Times New Roman" w:cs="Times New Roman"/>
        </w:rPr>
      </w:pPr>
    </w:p>
    <w:p w:rsidR="00404CBC" w:rsidRDefault="00404CBC">
      <w:pPr>
        <w:rPr>
          <w:rFonts w:ascii="Times New Roman" w:eastAsia="Times New Roman" w:hAnsi="Times New Roman" w:cs="Times New Roman"/>
        </w:rPr>
      </w:pPr>
    </w:p>
    <w:p w:rsidR="00404CBC" w:rsidRDefault="00404CBC">
      <w:pPr>
        <w:rPr>
          <w:rFonts w:ascii="Times New Roman" w:eastAsia="Times New Roman" w:hAnsi="Times New Roman" w:cs="Times New Roman"/>
        </w:rPr>
      </w:pPr>
    </w:p>
    <w:p w:rsidR="00404CBC" w:rsidRDefault="00404CBC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404CBC" w:rsidRDefault="00A477C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404CBC" w:rsidRDefault="00A477C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</w:t>
      </w:r>
      <w:r>
        <w:rPr>
          <w:rFonts w:ascii="Times New Roman" w:eastAsia="Times New Roman" w:hAnsi="Times New Roman" w:cs="Times New Roman"/>
          <w:sz w:val="20"/>
          <w:szCs w:val="20"/>
        </w:rPr>
        <w:t>ние № 3</w:t>
      </w:r>
    </w:p>
    <w:p w:rsidR="00404CBC" w:rsidRDefault="00A477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404CBC" w:rsidRDefault="00A477C4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404CBC" w:rsidRDefault="00404CBC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404CBC" w:rsidRDefault="00404CBC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404CBC" w:rsidRDefault="00404CB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404CBC" w:rsidRDefault="00404CB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404CBC" w:rsidRDefault="00A477C4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404CBC" w:rsidRDefault="00404CBC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404CBC" w:rsidRDefault="00404CBC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404CBC" w:rsidRDefault="00A477C4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404CBC" w:rsidRDefault="00A477C4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404CBC" w:rsidRDefault="00404CBC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04CBC" w:rsidRDefault="00A477C4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404CBC" w:rsidRDefault="00A477C4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404CBC" w:rsidRDefault="00A477C4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404CBC" w:rsidRDefault="00A477C4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404CBC" w:rsidRDefault="00A477C4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404CBC" w:rsidRDefault="00A477C4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404CBC" w:rsidRDefault="00A477C4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404CBC" w:rsidRDefault="00A477C4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404CBC" w:rsidRDefault="00A477C4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</w:t>
      </w:r>
      <w:r>
        <w:rPr>
          <w:rFonts w:ascii="Times New Roman" w:eastAsia="Times New Roman" w:hAnsi="Times New Roman" w:cs="Times New Roman"/>
          <w:b/>
          <w:i/>
        </w:rPr>
        <w:t>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404CBC" w:rsidRDefault="00A477C4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404CBC" w:rsidRDefault="00A477C4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404CBC" w:rsidRDefault="00A477C4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</w:t>
      </w:r>
      <w:r>
        <w:rPr>
          <w:rFonts w:ascii="Times New Roman" w:eastAsia="Times New Roman" w:hAnsi="Times New Roman" w:cs="Times New Roman"/>
          <w:b/>
          <w:i/>
        </w:rPr>
        <w:t>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г. Красноярск, ул. Бограда 144 </w:t>
      </w:r>
      <w:r>
        <w:rPr>
          <w:rFonts w:ascii="Times New Roman" w:eastAsia="Times New Roman" w:hAnsi="Times New Roman" w:cs="Times New Roman"/>
        </w:rPr>
        <w:t>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>в том числе ко</w:t>
      </w:r>
      <w:r>
        <w:rPr>
          <w:rFonts w:ascii="Times New Roman" w:eastAsia="Times New Roman" w:hAnsi="Times New Roman" w:cs="Times New Roman"/>
        </w:rPr>
        <w:t>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</w:t>
      </w:r>
      <w:r>
        <w:rPr>
          <w:rFonts w:ascii="Times New Roman" w:eastAsia="Times New Roman" w:hAnsi="Times New Roman" w:cs="Times New Roman"/>
        </w:rPr>
        <w:t xml:space="preserve">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</w:t>
      </w:r>
      <w:r>
        <w:rPr>
          <w:rFonts w:ascii="Times New Roman" w:eastAsia="Times New Roman" w:hAnsi="Times New Roman" w:cs="Times New Roman"/>
        </w:rPr>
        <w:t>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404CBC" w:rsidRDefault="00A477C4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</w:t>
      </w:r>
      <w:r>
        <w:rPr>
          <w:rFonts w:ascii="Times New Roman" w:eastAsia="Times New Roman" w:hAnsi="Times New Roman" w:cs="Times New Roman"/>
        </w:rPr>
        <w:t xml:space="preserve">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связанны</w:t>
      </w:r>
      <w:r>
        <w:rPr>
          <w:rFonts w:ascii="Times New Roman" w:eastAsia="Times New Roman" w:hAnsi="Times New Roman" w:cs="Times New Roman"/>
        </w:rPr>
        <w:t xml:space="preserve">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404CBC" w:rsidRDefault="00A477C4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 xml:space="preserve">Срок, в течение которого действует настоящее </w:t>
      </w:r>
      <w:r>
        <w:rPr>
          <w:rFonts w:ascii="Times New Roman" w:eastAsia="Times New Roman" w:hAnsi="Times New Roman" w:cs="Times New Roman"/>
        </w:rPr>
        <w:t>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404CBC" w:rsidRDefault="00A477C4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</w:t>
      </w:r>
      <w:r>
        <w:rPr>
          <w:rFonts w:ascii="Times New Roman" w:eastAsia="Times New Roman" w:hAnsi="Times New Roman" w:cs="Times New Roman"/>
          <w:color w:val="000000"/>
        </w:rPr>
        <w:t>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404CBC" w:rsidRDefault="00A477C4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404CBC" w:rsidRDefault="00A477C4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404CBC" w:rsidRDefault="00A477C4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404CBC" w:rsidRDefault="00404CBC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04CBC" w:rsidRDefault="00A477C4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404CBC" w:rsidRDefault="00A477C4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</w:t>
      </w:r>
      <w:r>
        <w:rPr>
          <w:rFonts w:ascii="Times New Roman" w:eastAsia="Times New Roman" w:hAnsi="Times New Roman" w:cs="Times New Roman"/>
          <w:sz w:val="20"/>
          <w:szCs w:val="20"/>
        </w:rPr>
        <w:t>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</w:t>
      </w:r>
      <w:r>
        <w:rPr>
          <w:rFonts w:ascii="Times New Roman" w:eastAsia="Times New Roman" w:hAnsi="Times New Roman" w:cs="Times New Roman"/>
          <w:sz w:val="20"/>
          <w:szCs w:val="20"/>
        </w:rPr>
        <w:t>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404CBC" w:rsidRDefault="00A477C4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</w:t>
      </w:r>
      <w:r>
        <w:rPr>
          <w:rFonts w:ascii="Times New Roman" w:eastAsia="Times New Roman" w:hAnsi="Times New Roman" w:cs="Times New Roman"/>
          <w:sz w:val="20"/>
          <w:szCs w:val="20"/>
        </w:rPr>
        <w:t>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</w:t>
      </w:r>
      <w:r>
        <w:rPr>
          <w:rFonts w:ascii="Times New Roman" w:eastAsia="Times New Roman" w:hAnsi="Times New Roman" w:cs="Times New Roman"/>
          <w:sz w:val="20"/>
          <w:szCs w:val="20"/>
        </w:rPr>
        <w:t>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</w:t>
      </w:r>
      <w:r>
        <w:rPr>
          <w:rFonts w:ascii="Times New Roman" w:eastAsia="Times New Roman" w:hAnsi="Times New Roman" w:cs="Times New Roman"/>
          <w:sz w:val="20"/>
          <w:szCs w:val="20"/>
        </w:rPr>
        <w:t>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</w:t>
      </w:r>
      <w:r>
        <w:rPr>
          <w:rFonts w:ascii="Times New Roman" w:eastAsia="Times New Roman" w:hAnsi="Times New Roman" w:cs="Times New Roman"/>
          <w:sz w:val="20"/>
          <w:szCs w:val="20"/>
        </w:rPr>
        <w:t>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404CBC" w:rsidRDefault="00404C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639"/>
      </w:tblGrid>
      <w:tr w:rsidR="00404CBC">
        <w:trPr>
          <w:trHeight w:val="80"/>
        </w:trPr>
        <w:tc>
          <w:tcPr>
            <w:tcW w:w="10613" w:type="dxa"/>
          </w:tcPr>
          <w:p w:rsidR="00404CBC" w:rsidRDefault="00404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4CBC">
        <w:tc>
          <w:tcPr>
            <w:tcW w:w="10613" w:type="dxa"/>
          </w:tcPr>
          <w:p w:rsidR="00404CBC" w:rsidRDefault="00A477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404CBC">
        <w:trPr>
          <w:trHeight w:val="3050"/>
        </w:trPr>
        <w:tc>
          <w:tcPr>
            <w:tcW w:w="10613" w:type="dxa"/>
          </w:tcPr>
          <w:p w:rsidR="00404CBC" w:rsidRDefault="00404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404CBC">
              <w:trPr>
                <w:trHeight w:val="411"/>
              </w:trPr>
              <w:tc>
                <w:tcPr>
                  <w:tcW w:w="4787" w:type="dxa"/>
                </w:tcPr>
                <w:p w:rsidR="00404CBC" w:rsidRDefault="00404CB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404CBC" w:rsidRDefault="00A477C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404CBC" w:rsidRDefault="00404CB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404CBC" w:rsidRDefault="00A477C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404CBC" w:rsidRDefault="00404CB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404CBC" w:rsidRDefault="00A477C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404CBC" w:rsidRDefault="00404CB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404CBC" w:rsidRDefault="00A477C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404CBC">
              <w:trPr>
                <w:trHeight w:val="394"/>
              </w:trPr>
              <w:tc>
                <w:tcPr>
                  <w:tcW w:w="4787" w:type="dxa"/>
                </w:tcPr>
                <w:p w:rsidR="00404CBC" w:rsidRDefault="00A477C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М.П.</w:t>
                  </w:r>
                </w:p>
              </w:tc>
              <w:tc>
                <w:tcPr>
                  <w:tcW w:w="9519" w:type="dxa"/>
                </w:tcPr>
                <w:p w:rsidR="00404CBC" w:rsidRDefault="00A477C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404CBC">
              <w:trPr>
                <w:trHeight w:val="679"/>
              </w:trPr>
              <w:tc>
                <w:tcPr>
                  <w:tcW w:w="4787" w:type="dxa"/>
                </w:tcPr>
                <w:p w:rsidR="00404CBC" w:rsidRDefault="00A477C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404CBC" w:rsidRDefault="00A477C4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404CBC" w:rsidRDefault="00404CBC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404CBC" w:rsidRDefault="00404CB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04CBC" w:rsidRDefault="00404CB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04CBC" w:rsidRDefault="00404CB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04CBC" w:rsidRDefault="00404CB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04CBC" w:rsidRDefault="00404CB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04CBC" w:rsidRDefault="00404CB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04CBC" w:rsidRDefault="00404CB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04CBC" w:rsidRDefault="00404CB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04CBC" w:rsidRDefault="00404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404CBC" w:rsidRDefault="00404CB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04CBC" w:rsidRDefault="00404CB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04CBC" w:rsidRDefault="00404CBC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04CBC" w:rsidRDefault="00404C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404CBC" w:rsidRDefault="00A477C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404CBC" w:rsidRDefault="00A477C4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404CBC" w:rsidRDefault="00404CB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404CBC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CBC" w:rsidRDefault="00A477C4">
      <w:pPr>
        <w:spacing w:after="0" w:line="240" w:lineRule="auto"/>
      </w:pPr>
      <w:r>
        <w:separator/>
      </w:r>
    </w:p>
  </w:endnote>
  <w:endnote w:type="continuationSeparator" w:id="0">
    <w:p w:rsidR="00404CBC" w:rsidRDefault="00A47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404CBC" w:rsidRDefault="00A477C4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404CBC" w:rsidRDefault="00404CBC">
    <w:pPr>
      <w:pStyle w:val="af9"/>
    </w:pPr>
  </w:p>
  <w:p w:rsidR="00404CBC" w:rsidRDefault="00404CBC">
    <w:pPr>
      <w:pStyle w:val="af9"/>
    </w:pPr>
  </w:p>
  <w:p w:rsidR="00404CBC" w:rsidRDefault="00404CBC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CBC" w:rsidRDefault="00A477C4">
      <w:pPr>
        <w:spacing w:after="0" w:line="240" w:lineRule="auto"/>
      </w:pPr>
      <w:r>
        <w:separator/>
      </w:r>
    </w:p>
  </w:footnote>
  <w:footnote w:type="continuationSeparator" w:id="0">
    <w:p w:rsidR="00404CBC" w:rsidRDefault="00A477C4">
      <w:pPr>
        <w:spacing w:after="0" w:line="240" w:lineRule="auto"/>
      </w:pPr>
      <w:r>
        <w:continuationSeparator/>
      </w:r>
    </w:p>
  </w:footnote>
  <w:footnote w:id="1">
    <w:p w:rsidR="00404CBC" w:rsidRDefault="00A477C4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404CBC" w:rsidRDefault="00A477C4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</w:t>
      </w:r>
      <w:r>
        <w:rPr>
          <w:i/>
        </w:rPr>
        <w:t>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404CBC" w:rsidRDefault="00A477C4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</w:t>
      </w:r>
      <w:r>
        <w:rPr>
          <w:bCs/>
          <w:i/>
        </w:rPr>
        <w:t>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44CC5"/>
    <w:multiLevelType w:val="multilevel"/>
    <w:tmpl w:val="307205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8C81976"/>
    <w:multiLevelType w:val="multilevel"/>
    <w:tmpl w:val="6DF6EA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66A2329"/>
    <w:multiLevelType w:val="hybridMultilevel"/>
    <w:tmpl w:val="45CAC5A2"/>
    <w:lvl w:ilvl="0" w:tplc="5CE2DAD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A7AF7E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8A6B8D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760BDD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E54C10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602DE7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47CEFD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C5AE7F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E04BA4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301E3B09"/>
    <w:multiLevelType w:val="hybridMultilevel"/>
    <w:tmpl w:val="25B04998"/>
    <w:lvl w:ilvl="0" w:tplc="AB1A82C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8FC0D6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69C53A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390FDA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BC06C8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25A969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61E65E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5D826E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CC0BF9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326F0A6D"/>
    <w:multiLevelType w:val="multilevel"/>
    <w:tmpl w:val="B9B6FA18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 w15:restartNumberingAfterBreak="0">
    <w:nsid w:val="38EC7F09"/>
    <w:multiLevelType w:val="multilevel"/>
    <w:tmpl w:val="503C77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E3249DA"/>
    <w:multiLevelType w:val="multilevel"/>
    <w:tmpl w:val="991EA0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3B94E5E"/>
    <w:multiLevelType w:val="multilevel"/>
    <w:tmpl w:val="60926004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8" w15:restartNumberingAfterBreak="0">
    <w:nsid w:val="497B3023"/>
    <w:multiLevelType w:val="multilevel"/>
    <w:tmpl w:val="6C0C8CF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9840B78"/>
    <w:multiLevelType w:val="multilevel"/>
    <w:tmpl w:val="208AC4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0" w15:restartNumberingAfterBreak="0">
    <w:nsid w:val="4B356D9D"/>
    <w:multiLevelType w:val="hybridMultilevel"/>
    <w:tmpl w:val="F09E6550"/>
    <w:lvl w:ilvl="0" w:tplc="30BCFA1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62CCC5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2F8DCA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F949FF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E36C9E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FB2D97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C2A4A2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E30FF3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A26AB1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65096469"/>
    <w:multiLevelType w:val="hybridMultilevel"/>
    <w:tmpl w:val="C2BAD2D2"/>
    <w:lvl w:ilvl="0" w:tplc="7326F59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E22FE4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8F86A0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D52D2B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982D41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9AAF51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BB6007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FD2468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A4E3FE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6D3C6E5F"/>
    <w:multiLevelType w:val="hybridMultilevel"/>
    <w:tmpl w:val="126E7DDE"/>
    <w:lvl w:ilvl="0" w:tplc="53A0807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C6E075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E9C460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7A448E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99264D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FF88F7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27CF2A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FEA32A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76891B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70E8515E"/>
    <w:multiLevelType w:val="hybridMultilevel"/>
    <w:tmpl w:val="B83C6BE2"/>
    <w:lvl w:ilvl="0" w:tplc="4F66856A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DE26D59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15868B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A926D9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5A143CA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A008FE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780342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47AADD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174DF1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4" w15:restartNumberingAfterBreak="0">
    <w:nsid w:val="7BAB2DC7"/>
    <w:multiLevelType w:val="multilevel"/>
    <w:tmpl w:val="DABE461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F391204"/>
    <w:multiLevelType w:val="hybridMultilevel"/>
    <w:tmpl w:val="97FC4320"/>
    <w:lvl w:ilvl="0" w:tplc="804A309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1F2AAD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4AE791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226B70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F82C20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70AFC6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01A352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17464D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2BCAB3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5"/>
  </w:num>
  <w:num w:numId="6">
    <w:abstractNumId w:val="1"/>
  </w:num>
  <w:num w:numId="7">
    <w:abstractNumId w:val="6"/>
  </w:num>
  <w:num w:numId="8">
    <w:abstractNumId w:val="14"/>
  </w:num>
  <w:num w:numId="9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10">
    <w:abstractNumId w:val="3"/>
  </w:num>
  <w:num w:numId="11">
    <w:abstractNumId w:val="11"/>
  </w:num>
  <w:num w:numId="12">
    <w:abstractNumId w:val="10"/>
  </w:num>
  <w:num w:numId="13">
    <w:abstractNumId w:val="12"/>
  </w:num>
  <w:num w:numId="14">
    <w:abstractNumId w:val="15"/>
  </w:num>
  <w:num w:numId="15">
    <w:abstractNumId w:val="2"/>
  </w:num>
  <w:num w:numId="16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CBC"/>
    <w:rsid w:val="00404CBC"/>
    <w:rsid w:val="00A477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0A3DE"/>
  <w15:docId w15:val="{8BC2AADF-CA09-4C24-B006-843F36A4F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6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styleId="2e">
    <w:name w:val="Body Text Indent 2"/>
    <w:basedOn w:val="a"/>
    <w:link w:val="2f"/>
    <w:uiPriority w:val="99"/>
    <w:semiHidden/>
    <w:unhideWhenUsed/>
    <w:pPr>
      <w:spacing w:after="120" w:line="480" w:lineRule="auto"/>
      <w:ind w:left="283"/>
    </w:pPr>
  </w:style>
  <w:style w:type="character" w:customStyle="1" w:styleId="2f">
    <w:name w:val="Основной текст с отступом 2 Знак"/>
    <w:basedOn w:val="a0"/>
    <w:link w:val="2e"/>
    <w:uiPriority w:val="99"/>
    <w:semiHidden/>
  </w:style>
  <w:style w:type="paragraph" w:customStyle="1" w:styleId="16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C61AD-EA68-478E-AE75-06FEBD2EA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7470</Words>
  <Characters>42584</Characters>
  <Application>Microsoft Office Word</Application>
  <DocSecurity>0</DocSecurity>
  <Lines>354</Lines>
  <Paragraphs>99</Paragraphs>
  <ScaleCrop>false</ScaleCrop>
  <Company>Microsoft</Company>
  <LinksUpToDate>false</LinksUpToDate>
  <CharactersWithSpaces>49955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185</cp:revision>
  <dcterms:created xsi:type="dcterms:W3CDTF">2023-08-25T12:30:00Z</dcterms:created>
  <dcterms:modified xsi:type="dcterms:W3CDTF">2024-09-13T07:02:00Z</dcterms:modified>
</cp:coreProperties>
</file>